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94F" w:rsidRPr="00CB16BA" w:rsidRDefault="001000AA" w:rsidP="00CB16BA">
      <w:pPr>
        <w:widowControl w:val="0"/>
        <w:autoSpaceDE w:val="0"/>
        <w:autoSpaceDN w:val="0"/>
        <w:adjustRightInd w:val="0"/>
        <w:spacing w:after="0" w:line="240" w:lineRule="auto"/>
        <w:jc w:val="both"/>
        <w:rPr>
          <w:rFonts w:ascii="Verdana" w:eastAsia="Times New Roman" w:hAnsi="Verdana" w:cs="Arial"/>
          <w:bCs/>
          <w:i/>
          <w:sz w:val="32"/>
          <w:szCs w:val="32"/>
        </w:rPr>
      </w:pPr>
      <w:r w:rsidRPr="001000AA">
        <w:rPr>
          <w:rFonts w:ascii="Verdana" w:eastAsia="Times New Roman" w:hAnsi="Verdana" w:cs="Arial"/>
          <w:bCs/>
          <w:i/>
          <w:sz w:val="32"/>
          <w:szCs w:val="32"/>
        </w:rPr>
        <w:t xml:space="preserve">                                              </w:t>
      </w:r>
      <w:r w:rsidR="00923508">
        <w:rPr>
          <w:rFonts w:ascii="Verdana" w:eastAsia="Times New Roman" w:hAnsi="Verdana" w:cs="Arial"/>
          <w:bCs/>
          <w:i/>
          <w:sz w:val="32"/>
          <w:szCs w:val="32"/>
        </w:rPr>
        <w:t xml:space="preserve">                  </w:t>
      </w:r>
    </w:p>
    <w:p w:rsidR="001000AA" w:rsidRDefault="00CB16BA" w:rsidP="00CB16BA">
      <w:pPr>
        <w:autoSpaceDE w:val="0"/>
        <w:autoSpaceDN w:val="0"/>
        <w:adjustRightInd w:val="0"/>
        <w:spacing w:after="0" w:line="240" w:lineRule="auto"/>
        <w:jc w:val="center"/>
        <w:rPr>
          <w:rFonts w:ascii="PTSans-Regular" w:eastAsiaTheme="minorHAnsi" w:hAnsi="PTSans-Regular" w:cs="PTSans-Regular"/>
          <w:sz w:val="24"/>
          <w:szCs w:val="24"/>
          <w:lang w:eastAsia="en-US"/>
        </w:rPr>
      </w:pPr>
      <w:r>
        <w:rPr>
          <w:rFonts w:ascii="Arial" w:hAnsi="Arial" w:cs="Arial"/>
          <w:noProof/>
          <w:color w:val="222222"/>
          <w:sz w:val="24"/>
          <w:szCs w:val="24"/>
        </w:rPr>
        <w:drawing>
          <wp:inline distT="0" distB="0" distL="0" distR="0">
            <wp:extent cx="5777166" cy="1668238"/>
            <wp:effectExtent l="19050" t="0" r="0" b="0"/>
            <wp:docPr id="5" name="Immagine 1" descr="C:\Users\allievo\AppData\Local\Microsoft\Windows\Temporary Internet Files\Content.IE5\KTY1QON6\intestazione istit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allievo\AppData\Local\Microsoft\Windows\Temporary Internet Files\Content.IE5\KTY1QON6\intestazione istituto.jpg"/>
                    <pic:cNvPicPr>
                      <a:picLocks noChangeAspect="1" noChangeArrowheads="1"/>
                    </pic:cNvPicPr>
                  </pic:nvPicPr>
                  <pic:blipFill>
                    <a:blip r:embed="rId8" cstate="print"/>
                    <a:srcRect/>
                    <a:stretch>
                      <a:fillRect/>
                    </a:stretch>
                  </pic:blipFill>
                  <pic:spPr bwMode="auto">
                    <a:xfrm>
                      <a:off x="0" y="0"/>
                      <a:ext cx="5783617" cy="1670101"/>
                    </a:xfrm>
                    <a:prstGeom prst="rect">
                      <a:avLst/>
                    </a:prstGeom>
                    <a:noFill/>
                    <a:ln w="9525">
                      <a:noFill/>
                      <a:miter lim="800000"/>
                      <a:headEnd/>
                      <a:tailEnd/>
                    </a:ln>
                  </pic:spPr>
                </pic:pic>
              </a:graphicData>
            </a:graphic>
          </wp:inline>
        </w:drawing>
      </w:r>
    </w:p>
    <w:p w:rsidR="001000AA" w:rsidRDefault="001000AA" w:rsidP="001000AA">
      <w:pPr>
        <w:autoSpaceDE w:val="0"/>
        <w:autoSpaceDN w:val="0"/>
        <w:adjustRightInd w:val="0"/>
        <w:spacing w:after="0" w:line="240" w:lineRule="auto"/>
        <w:rPr>
          <w:rFonts w:ascii="PTSans-Regular" w:eastAsiaTheme="minorHAnsi" w:hAnsi="PTSans-Regular" w:cs="PTSans-Regular"/>
          <w:sz w:val="24"/>
          <w:szCs w:val="24"/>
          <w:lang w:eastAsia="en-US"/>
        </w:rPr>
      </w:pPr>
    </w:p>
    <w:p w:rsidR="00B81550" w:rsidRDefault="00B81550" w:rsidP="001000AA">
      <w:pPr>
        <w:autoSpaceDE w:val="0"/>
        <w:autoSpaceDN w:val="0"/>
        <w:adjustRightInd w:val="0"/>
        <w:spacing w:after="0" w:line="240" w:lineRule="auto"/>
        <w:rPr>
          <w:rFonts w:ascii="PTSans-Regular" w:eastAsiaTheme="minorHAnsi" w:hAnsi="PTSans-Regular" w:cs="PTSans-Regular"/>
          <w:sz w:val="24"/>
          <w:szCs w:val="24"/>
          <w:lang w:eastAsia="en-US"/>
        </w:rPr>
      </w:pPr>
    </w:p>
    <w:p w:rsidR="00B81550" w:rsidRDefault="00B81550" w:rsidP="001000AA">
      <w:pPr>
        <w:autoSpaceDE w:val="0"/>
        <w:autoSpaceDN w:val="0"/>
        <w:adjustRightInd w:val="0"/>
        <w:spacing w:after="0" w:line="240" w:lineRule="auto"/>
        <w:rPr>
          <w:rFonts w:ascii="PTSans-Regular" w:eastAsiaTheme="minorHAnsi" w:hAnsi="PTSans-Regular" w:cs="PTSans-Regular"/>
          <w:sz w:val="24"/>
          <w:szCs w:val="24"/>
          <w:lang w:eastAsia="en-US"/>
        </w:rPr>
      </w:pPr>
    </w:p>
    <w:p w:rsidR="001000AA" w:rsidRDefault="007356BE" w:rsidP="001000AA">
      <w:pPr>
        <w:autoSpaceDE w:val="0"/>
        <w:autoSpaceDN w:val="0"/>
        <w:adjustRightInd w:val="0"/>
        <w:spacing w:after="0" w:line="240" w:lineRule="auto"/>
        <w:jc w:val="center"/>
        <w:rPr>
          <w:rFonts w:ascii="PTSans-Regular" w:eastAsiaTheme="minorHAnsi" w:hAnsi="PTSans-Regular" w:cs="PTSans-Regular"/>
          <w:sz w:val="24"/>
          <w:szCs w:val="24"/>
          <w:lang w:eastAsia="en-US"/>
        </w:rPr>
      </w:pPr>
      <w:r>
        <w:rPr>
          <w:rFonts w:ascii="PTSans-Regular" w:eastAsiaTheme="minorHAnsi" w:hAnsi="PTSans-Regular" w:cs="PTSans-Regular"/>
          <w:noProof/>
          <w:sz w:val="24"/>
          <w:szCs w:val="24"/>
        </w:rPr>
      </w:r>
      <w:r>
        <w:rPr>
          <w:rFonts w:ascii="PTSans-Regular" w:eastAsiaTheme="minorHAnsi" w:hAnsi="PTSans-Regular" w:cs="PTSans-Regular"/>
          <w:noProof/>
          <w:sz w:val="24"/>
          <w:szCs w:val="24"/>
        </w:rPr>
        <w:pict>
          <v:shapetype id="_x0000_t202" coordsize="21600,21600" o:spt="202" path="m,l,21600r21600,l21600,xe">
            <v:stroke joinstyle="miter"/>
            <v:path gradientshapeok="t" o:connecttype="rect"/>
          </v:shapetype>
          <v:shape id="WordArt 2" o:spid="_x0000_s1026" type="#_x0000_t202" style="width:386.65pt;height:282.95pt;visibility:visible;mso-position-horizontal-relative:char;mso-position-vertical-relative:line" filled="f" stroked="f">
            <o:lock v:ext="edit" shapetype="t"/>
            <v:textbox style="mso-next-textbox:#WordArt 2">
              <w:txbxContent>
                <w:p w:rsidR="004B7806" w:rsidRPr="00925614" w:rsidRDefault="004B7806" w:rsidP="00925614">
                  <w:pPr>
                    <w:pStyle w:val="NormaleWeb"/>
                    <w:pBdr>
                      <w:top w:val="threeDEngrave" w:sz="24" w:space="1" w:color="548DD4" w:themeColor="text2" w:themeTint="99"/>
                      <w:left w:val="threeDEngrave" w:sz="24" w:space="4" w:color="548DD4" w:themeColor="text2" w:themeTint="99"/>
                      <w:bottom w:val="threeDEmboss" w:sz="24" w:space="1" w:color="548DD4" w:themeColor="text2" w:themeTint="99"/>
                      <w:right w:val="threeDEmboss" w:sz="24" w:space="4" w:color="548DD4" w:themeColor="text2" w:themeTint="99"/>
                    </w:pBdr>
                    <w:spacing w:before="0" w:beforeAutospacing="0" w:after="0" w:afterAutospacing="0"/>
                    <w:jc w:val="center"/>
                    <w:rPr>
                      <w:b/>
                      <w:color w:val="548DD4" w:themeColor="text2" w:themeTint="99"/>
                    </w:rPr>
                  </w:pPr>
                  <w:r w:rsidRPr="00925614">
                    <w:rPr>
                      <w:rFonts w:ascii="Impact" w:hAnsi="Impact"/>
                      <w:b/>
                      <w:color w:val="548DD4" w:themeColor="text2" w:themeTint="99"/>
                      <w:sz w:val="96"/>
                      <w:szCs w:val="96"/>
                    </w:rPr>
                    <w:t xml:space="preserve">Criteri per la valorizzazione </w:t>
                  </w:r>
                </w:p>
                <w:p w:rsidR="004B7806" w:rsidRPr="00925614" w:rsidRDefault="004B7806" w:rsidP="00925614">
                  <w:pPr>
                    <w:pStyle w:val="NormaleWeb"/>
                    <w:pBdr>
                      <w:top w:val="threeDEngrave" w:sz="24" w:space="1" w:color="548DD4" w:themeColor="text2" w:themeTint="99"/>
                      <w:left w:val="threeDEngrave" w:sz="24" w:space="4" w:color="548DD4" w:themeColor="text2" w:themeTint="99"/>
                      <w:bottom w:val="threeDEmboss" w:sz="24" w:space="1" w:color="548DD4" w:themeColor="text2" w:themeTint="99"/>
                      <w:right w:val="threeDEmboss" w:sz="24" w:space="4" w:color="548DD4" w:themeColor="text2" w:themeTint="99"/>
                    </w:pBdr>
                    <w:spacing w:before="0" w:beforeAutospacing="0" w:after="0" w:afterAutospacing="0"/>
                    <w:jc w:val="center"/>
                    <w:rPr>
                      <w:b/>
                      <w:color w:val="548DD4" w:themeColor="text2" w:themeTint="99"/>
                    </w:rPr>
                  </w:pPr>
                  <w:r w:rsidRPr="00925614">
                    <w:rPr>
                      <w:rFonts w:ascii="Impact" w:hAnsi="Impact"/>
                      <w:b/>
                      <w:color w:val="548DD4" w:themeColor="text2" w:themeTint="99"/>
                      <w:sz w:val="96"/>
                      <w:szCs w:val="96"/>
                    </w:rPr>
                    <w:t>del merito  dei docenti</w:t>
                  </w:r>
                </w:p>
              </w:txbxContent>
            </v:textbox>
            <w10:wrap type="none"/>
            <w10:anchorlock/>
          </v:shape>
        </w:pict>
      </w:r>
    </w:p>
    <w:p w:rsidR="001000AA" w:rsidRDefault="001000AA" w:rsidP="001000AA">
      <w:pPr>
        <w:autoSpaceDE w:val="0"/>
        <w:autoSpaceDN w:val="0"/>
        <w:adjustRightInd w:val="0"/>
        <w:spacing w:after="0" w:line="240" w:lineRule="auto"/>
        <w:rPr>
          <w:rFonts w:ascii="PTSans-Regular" w:eastAsiaTheme="minorHAnsi" w:hAnsi="PTSans-Regular" w:cs="PTSans-Regular"/>
          <w:sz w:val="24"/>
          <w:szCs w:val="24"/>
          <w:lang w:eastAsia="en-US"/>
        </w:rPr>
      </w:pPr>
    </w:p>
    <w:p w:rsidR="00CB16BA" w:rsidRDefault="00CB16BA" w:rsidP="001000AA">
      <w:pPr>
        <w:autoSpaceDE w:val="0"/>
        <w:autoSpaceDN w:val="0"/>
        <w:adjustRightInd w:val="0"/>
        <w:spacing w:after="0" w:line="240" w:lineRule="auto"/>
        <w:rPr>
          <w:rFonts w:ascii="PTSans-Regular" w:eastAsiaTheme="minorHAnsi" w:hAnsi="PTSans-Regular" w:cs="PTSans-Regular"/>
          <w:sz w:val="24"/>
          <w:szCs w:val="24"/>
          <w:lang w:eastAsia="en-US"/>
        </w:rPr>
      </w:pPr>
    </w:p>
    <w:p w:rsidR="00BF4BC2" w:rsidRDefault="00BF4BC2" w:rsidP="00BF4BC2">
      <w:pPr>
        <w:autoSpaceDE w:val="0"/>
        <w:autoSpaceDN w:val="0"/>
        <w:adjustRightInd w:val="0"/>
        <w:spacing w:after="0" w:line="240" w:lineRule="auto"/>
        <w:jc w:val="center"/>
        <w:rPr>
          <w:rFonts w:ascii="PTSans-Regular" w:eastAsiaTheme="minorHAnsi" w:hAnsi="PTSans-Regular" w:cs="PTSans-Regular"/>
          <w:sz w:val="24"/>
          <w:szCs w:val="24"/>
          <w:lang w:eastAsia="en-US"/>
        </w:rPr>
      </w:pPr>
      <w:r>
        <w:rPr>
          <w:rFonts w:ascii="PTSans-Regular" w:eastAsiaTheme="minorHAnsi" w:hAnsi="PTSans-Regular" w:cs="PTSans-Regular"/>
          <w:sz w:val="24"/>
          <w:szCs w:val="24"/>
          <w:lang w:eastAsia="en-US"/>
        </w:rPr>
        <w:t xml:space="preserve">APPROVATI DAL COMITATO PER LA VALUTAZIONE DEI DOCENTI </w:t>
      </w:r>
    </w:p>
    <w:p w:rsidR="001000AA" w:rsidRPr="00CB16BA" w:rsidRDefault="001000AA" w:rsidP="00CB16BA">
      <w:pPr>
        <w:autoSpaceDE w:val="0"/>
        <w:autoSpaceDN w:val="0"/>
        <w:adjustRightInd w:val="0"/>
        <w:spacing w:after="0" w:line="240" w:lineRule="auto"/>
        <w:jc w:val="center"/>
        <w:rPr>
          <w:rFonts w:ascii="PTSans-Regular" w:eastAsiaTheme="minorHAnsi" w:hAnsi="PTSans-Regular" w:cs="PTSans-Regular"/>
          <w:sz w:val="24"/>
          <w:szCs w:val="24"/>
          <w:lang w:eastAsia="en-US"/>
        </w:rPr>
      </w:pPr>
    </w:p>
    <w:p w:rsidR="001000AA" w:rsidRPr="001000AA" w:rsidRDefault="001000AA" w:rsidP="001000AA">
      <w:pPr>
        <w:widowControl w:val="0"/>
        <w:autoSpaceDE w:val="0"/>
        <w:autoSpaceDN w:val="0"/>
        <w:adjustRightInd w:val="0"/>
        <w:spacing w:after="0" w:line="240" w:lineRule="auto"/>
        <w:ind w:left="-14" w:firstLine="14"/>
        <w:jc w:val="both"/>
        <w:rPr>
          <w:rFonts w:ascii="Verdana" w:eastAsia="Times New Roman" w:hAnsi="Verdana" w:cs="Arial"/>
          <w:bCs/>
          <w:i/>
          <w:sz w:val="32"/>
          <w:szCs w:val="32"/>
        </w:rPr>
      </w:pPr>
    </w:p>
    <w:p w:rsidR="001000AA" w:rsidRDefault="00923508" w:rsidP="00925614">
      <w:pPr>
        <w:widowControl w:val="0"/>
        <w:pBdr>
          <w:bottom w:val="single" w:sz="8" w:space="1" w:color="548DD4" w:themeColor="text2" w:themeTint="99"/>
        </w:pBdr>
        <w:autoSpaceDE w:val="0"/>
        <w:autoSpaceDN w:val="0"/>
        <w:adjustRightInd w:val="0"/>
        <w:spacing w:after="0" w:line="240" w:lineRule="auto"/>
        <w:ind w:left="-14" w:firstLine="14"/>
        <w:jc w:val="both"/>
        <w:rPr>
          <w:rFonts w:ascii="Verdana" w:eastAsia="Times New Roman" w:hAnsi="Verdana" w:cs="Arial"/>
          <w:bCs/>
          <w:i/>
          <w:sz w:val="32"/>
          <w:szCs w:val="32"/>
        </w:rPr>
      </w:pPr>
      <w:r>
        <w:rPr>
          <w:rFonts w:ascii="Verdana" w:eastAsia="Times New Roman" w:hAnsi="Verdana" w:cs="Arial"/>
          <w:bCs/>
          <w:i/>
          <w:sz w:val="32"/>
          <w:szCs w:val="32"/>
        </w:rPr>
        <w:t xml:space="preserve">            </w:t>
      </w:r>
      <w:r w:rsidR="00F767DB">
        <w:rPr>
          <w:rFonts w:ascii="Verdana" w:eastAsia="Times New Roman" w:hAnsi="Verdana" w:cs="Arial"/>
          <w:bCs/>
          <w:i/>
          <w:sz w:val="32"/>
          <w:szCs w:val="32"/>
        </w:rPr>
        <w:t xml:space="preserve">                Triennio 2016-19</w:t>
      </w:r>
    </w:p>
    <w:p w:rsidR="001000AA" w:rsidRDefault="001000AA" w:rsidP="00925614">
      <w:pPr>
        <w:widowControl w:val="0"/>
        <w:pBdr>
          <w:bottom w:val="single" w:sz="8" w:space="1" w:color="548DD4" w:themeColor="text2" w:themeTint="99"/>
        </w:pBdr>
        <w:autoSpaceDE w:val="0"/>
        <w:autoSpaceDN w:val="0"/>
        <w:adjustRightInd w:val="0"/>
        <w:spacing w:after="0" w:line="240" w:lineRule="auto"/>
        <w:ind w:left="-14" w:firstLine="14"/>
        <w:jc w:val="both"/>
        <w:rPr>
          <w:rFonts w:ascii="Verdana" w:eastAsia="Times New Roman" w:hAnsi="Verdana" w:cs="Arial"/>
          <w:bCs/>
          <w:i/>
          <w:sz w:val="32"/>
          <w:szCs w:val="32"/>
        </w:rPr>
      </w:pPr>
    </w:p>
    <w:p w:rsidR="00CB16BA" w:rsidRDefault="00CB16BA" w:rsidP="00925614">
      <w:pPr>
        <w:widowControl w:val="0"/>
        <w:pBdr>
          <w:bottom w:val="single" w:sz="8" w:space="1" w:color="548DD4" w:themeColor="text2" w:themeTint="99"/>
        </w:pBdr>
        <w:autoSpaceDE w:val="0"/>
        <w:autoSpaceDN w:val="0"/>
        <w:adjustRightInd w:val="0"/>
        <w:spacing w:after="0" w:line="240" w:lineRule="auto"/>
        <w:ind w:left="-14" w:firstLine="14"/>
        <w:jc w:val="both"/>
        <w:rPr>
          <w:rFonts w:ascii="Verdana" w:eastAsia="Times New Roman" w:hAnsi="Verdana" w:cs="Arial"/>
          <w:bCs/>
          <w:i/>
          <w:sz w:val="32"/>
          <w:szCs w:val="32"/>
        </w:rPr>
      </w:pPr>
    </w:p>
    <w:p w:rsidR="00CB16BA" w:rsidRDefault="00CB16BA" w:rsidP="00925614">
      <w:pPr>
        <w:widowControl w:val="0"/>
        <w:pBdr>
          <w:bottom w:val="single" w:sz="8" w:space="1" w:color="548DD4" w:themeColor="text2" w:themeTint="99"/>
        </w:pBdr>
        <w:autoSpaceDE w:val="0"/>
        <w:autoSpaceDN w:val="0"/>
        <w:adjustRightInd w:val="0"/>
        <w:spacing w:after="0" w:line="240" w:lineRule="auto"/>
        <w:ind w:left="-14" w:firstLine="14"/>
        <w:jc w:val="both"/>
        <w:rPr>
          <w:rFonts w:ascii="Verdana" w:eastAsia="Times New Roman" w:hAnsi="Verdana" w:cs="Arial"/>
          <w:bCs/>
          <w:i/>
          <w:sz w:val="32"/>
          <w:szCs w:val="32"/>
        </w:rPr>
      </w:pPr>
    </w:p>
    <w:p w:rsidR="001000AA" w:rsidRDefault="00923508" w:rsidP="00923508">
      <w:pPr>
        <w:widowControl w:val="0"/>
        <w:autoSpaceDE w:val="0"/>
        <w:autoSpaceDN w:val="0"/>
        <w:adjustRightInd w:val="0"/>
        <w:spacing w:after="0" w:line="240" w:lineRule="auto"/>
        <w:ind w:left="-14" w:firstLine="14"/>
        <w:jc w:val="center"/>
        <w:rPr>
          <w:rFonts w:ascii="Verdana" w:eastAsia="Times New Roman" w:hAnsi="Verdana" w:cs="Arial"/>
          <w:bCs/>
          <w:sz w:val="24"/>
          <w:szCs w:val="24"/>
        </w:rPr>
      </w:pPr>
      <w:r>
        <w:rPr>
          <w:rFonts w:ascii="Verdana" w:eastAsia="Times New Roman" w:hAnsi="Verdana" w:cs="Arial"/>
          <w:bCs/>
          <w:sz w:val="24"/>
          <w:szCs w:val="24"/>
        </w:rPr>
        <w:t>IL DIRIGENTE SCOLASTICO</w:t>
      </w:r>
    </w:p>
    <w:p w:rsidR="00923508" w:rsidRDefault="00923508" w:rsidP="00BF4BC2">
      <w:pPr>
        <w:widowControl w:val="0"/>
        <w:autoSpaceDE w:val="0"/>
        <w:autoSpaceDN w:val="0"/>
        <w:adjustRightInd w:val="0"/>
        <w:spacing w:after="0" w:line="240" w:lineRule="auto"/>
        <w:ind w:left="-14" w:firstLine="14"/>
        <w:jc w:val="center"/>
        <w:rPr>
          <w:rFonts w:ascii="Verdana" w:eastAsia="Times New Roman" w:hAnsi="Verdana" w:cs="Arial"/>
          <w:bCs/>
          <w:i/>
          <w:sz w:val="32"/>
          <w:szCs w:val="32"/>
        </w:rPr>
      </w:pPr>
      <w:r>
        <w:rPr>
          <w:rFonts w:ascii="Verdana" w:eastAsia="Times New Roman" w:hAnsi="Verdana" w:cs="Arial"/>
          <w:bCs/>
          <w:sz w:val="24"/>
          <w:szCs w:val="24"/>
        </w:rPr>
        <w:t>(Elio Talarico)</w:t>
      </w:r>
    </w:p>
    <w:p w:rsidR="00923508" w:rsidRDefault="00923508" w:rsidP="00923508">
      <w:pPr>
        <w:spacing w:after="0" w:line="240" w:lineRule="auto"/>
        <w:rPr>
          <w:rFonts w:ascii="Times New Roman" w:eastAsia="Times New Roman" w:hAnsi="Times New Roman" w:cs="Times New Roman"/>
          <w:bCs/>
          <w:i/>
          <w:sz w:val="16"/>
          <w:szCs w:val="16"/>
          <w:lang w:val="fr-FR"/>
        </w:rPr>
      </w:pPr>
    </w:p>
    <w:p w:rsidR="00B81550" w:rsidRDefault="00B81550" w:rsidP="00923508">
      <w:pPr>
        <w:spacing w:after="0" w:line="240" w:lineRule="auto"/>
        <w:rPr>
          <w:rFonts w:ascii="Times New Roman" w:eastAsia="Times New Roman" w:hAnsi="Times New Roman" w:cs="Times New Roman"/>
          <w:bCs/>
          <w:i/>
          <w:sz w:val="16"/>
          <w:szCs w:val="16"/>
          <w:lang w:val="fr-FR"/>
        </w:rPr>
      </w:pPr>
    </w:p>
    <w:p w:rsidR="00B81550" w:rsidRPr="00312DEC" w:rsidRDefault="00B81550" w:rsidP="00923508">
      <w:pPr>
        <w:spacing w:after="0" w:line="240" w:lineRule="auto"/>
        <w:rPr>
          <w:rFonts w:ascii="Times New Roman" w:eastAsia="Times New Roman" w:hAnsi="Times New Roman" w:cs="Times New Roman"/>
          <w:bCs/>
          <w:i/>
          <w:sz w:val="16"/>
          <w:szCs w:val="16"/>
          <w:lang w:val="fr-FR"/>
        </w:rPr>
      </w:pPr>
    </w:p>
    <w:p w:rsidR="00F653C5" w:rsidRDefault="00F653C5" w:rsidP="00F653C5">
      <w:pPr>
        <w:autoSpaceDE w:val="0"/>
        <w:autoSpaceDN w:val="0"/>
        <w:adjustRightInd w:val="0"/>
        <w:spacing w:after="0" w:line="240" w:lineRule="auto"/>
        <w:jc w:val="right"/>
        <w:rPr>
          <w:rFonts w:ascii="Arial" w:hAnsi="Arial" w:cs="Arial"/>
          <w:color w:val="222222"/>
          <w:sz w:val="24"/>
          <w:szCs w:val="24"/>
        </w:rPr>
      </w:pPr>
    </w:p>
    <w:p w:rsidR="000F2A5B" w:rsidRDefault="000F2A5B" w:rsidP="000F2A5B">
      <w:pPr>
        <w:autoSpaceDE w:val="0"/>
        <w:autoSpaceDN w:val="0"/>
        <w:adjustRightInd w:val="0"/>
        <w:spacing w:after="0" w:line="240" w:lineRule="auto"/>
        <w:jc w:val="right"/>
        <w:rPr>
          <w:rFonts w:ascii="Arial" w:hAnsi="Arial" w:cs="Arial"/>
          <w:color w:val="222222"/>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tblPr>
      <w:tblGrid>
        <w:gridCol w:w="9778"/>
      </w:tblGrid>
      <w:tr w:rsidR="000F2A5B" w:rsidRPr="00DE355C" w:rsidTr="00465F82">
        <w:trPr>
          <w:jc w:val="center"/>
        </w:trPr>
        <w:tc>
          <w:tcPr>
            <w:tcW w:w="9778" w:type="dxa"/>
            <w:shd w:val="clear" w:color="auto" w:fill="DBE5F1"/>
          </w:tcPr>
          <w:p w:rsidR="000F2A5B" w:rsidRPr="00DE355C" w:rsidRDefault="000F2A5B" w:rsidP="00465F82">
            <w:pPr>
              <w:tabs>
                <w:tab w:val="left" w:pos="7105"/>
              </w:tabs>
              <w:autoSpaceDE w:val="0"/>
              <w:autoSpaceDN w:val="0"/>
              <w:adjustRightInd w:val="0"/>
              <w:spacing w:after="0" w:line="240" w:lineRule="auto"/>
              <w:jc w:val="center"/>
              <w:rPr>
                <w:rFonts w:ascii="Arial Black" w:eastAsia="Calibri" w:hAnsi="Arial Black" w:cs="Arial"/>
                <w:b/>
                <w:color w:val="002060"/>
                <w:sz w:val="24"/>
                <w:szCs w:val="24"/>
                <w:lang w:eastAsia="en-US"/>
              </w:rPr>
            </w:pPr>
          </w:p>
          <w:p w:rsidR="000F2A5B" w:rsidRPr="00DE355C" w:rsidRDefault="000F2A5B" w:rsidP="00465F82">
            <w:pPr>
              <w:tabs>
                <w:tab w:val="left" w:pos="7105"/>
              </w:tabs>
              <w:autoSpaceDE w:val="0"/>
              <w:autoSpaceDN w:val="0"/>
              <w:adjustRightInd w:val="0"/>
              <w:spacing w:after="0" w:line="240" w:lineRule="auto"/>
              <w:jc w:val="center"/>
              <w:rPr>
                <w:rFonts w:ascii="Arial Black" w:eastAsia="Calibri" w:hAnsi="Arial Black" w:cs="Arial"/>
                <w:b/>
                <w:color w:val="002060"/>
                <w:sz w:val="24"/>
                <w:szCs w:val="24"/>
                <w:lang w:eastAsia="en-US"/>
              </w:rPr>
            </w:pPr>
            <w:r w:rsidRPr="00DE355C">
              <w:rPr>
                <w:rFonts w:ascii="Arial Black" w:eastAsia="Calibri" w:hAnsi="Arial Black" w:cs="Arial"/>
                <w:b/>
                <w:color w:val="002060"/>
                <w:sz w:val="24"/>
                <w:szCs w:val="24"/>
                <w:lang w:eastAsia="en-US"/>
              </w:rPr>
              <w:t>CRITERI PER LA VALORIZZAZIONE DEL MERITO DEI DOCENTI</w:t>
            </w:r>
          </w:p>
          <w:p w:rsidR="000F2A5B" w:rsidRPr="00DE355C" w:rsidRDefault="000F2A5B" w:rsidP="00465F82">
            <w:pPr>
              <w:tabs>
                <w:tab w:val="left" w:pos="7105"/>
              </w:tabs>
              <w:autoSpaceDE w:val="0"/>
              <w:autoSpaceDN w:val="0"/>
              <w:adjustRightInd w:val="0"/>
              <w:spacing w:after="0" w:line="240" w:lineRule="auto"/>
              <w:jc w:val="center"/>
              <w:rPr>
                <w:rFonts w:ascii="Arial Black" w:eastAsia="Calibri" w:hAnsi="Arial Black" w:cs="Arial"/>
                <w:b/>
                <w:color w:val="002060"/>
                <w:sz w:val="24"/>
                <w:szCs w:val="24"/>
                <w:lang w:eastAsia="en-US"/>
              </w:rPr>
            </w:pPr>
            <w:r w:rsidRPr="00DE355C">
              <w:rPr>
                <w:rFonts w:ascii="Arial Black" w:eastAsia="Calibri" w:hAnsi="Arial Black" w:cs="Arial"/>
                <w:b/>
                <w:color w:val="002060"/>
                <w:sz w:val="24"/>
                <w:szCs w:val="24"/>
                <w:lang w:eastAsia="en-US"/>
              </w:rPr>
              <w:t>LEGGE N.107 DEL 13 LUGLIO 2015</w:t>
            </w:r>
          </w:p>
          <w:p w:rsidR="000F2A5B" w:rsidRPr="00DE355C" w:rsidRDefault="000F2A5B" w:rsidP="00465F82">
            <w:pPr>
              <w:tabs>
                <w:tab w:val="left" w:pos="7105"/>
              </w:tabs>
              <w:autoSpaceDE w:val="0"/>
              <w:autoSpaceDN w:val="0"/>
              <w:adjustRightInd w:val="0"/>
              <w:spacing w:after="0" w:line="240" w:lineRule="auto"/>
              <w:jc w:val="center"/>
              <w:rPr>
                <w:rFonts w:ascii="Arial Black" w:eastAsia="Calibri" w:hAnsi="Arial Black" w:cs="Arial"/>
                <w:b/>
                <w:color w:val="002060"/>
                <w:sz w:val="24"/>
                <w:szCs w:val="24"/>
                <w:lang w:eastAsia="en-US"/>
              </w:rPr>
            </w:pPr>
          </w:p>
        </w:tc>
      </w:tr>
    </w:tbl>
    <w:p w:rsidR="000F2A5B" w:rsidRDefault="000F2A5B" w:rsidP="000F2A5B">
      <w:pPr>
        <w:autoSpaceDE w:val="0"/>
        <w:autoSpaceDN w:val="0"/>
        <w:adjustRightInd w:val="0"/>
        <w:spacing w:after="0" w:line="240" w:lineRule="auto"/>
        <w:jc w:val="both"/>
        <w:rPr>
          <w:rFonts w:ascii="Arial" w:eastAsia="Calibri" w:hAnsi="Arial" w:cs="Arial"/>
          <w:sz w:val="24"/>
          <w:szCs w:val="24"/>
          <w:lang w:eastAsia="en-US"/>
        </w:rPr>
      </w:pPr>
    </w:p>
    <w:p w:rsidR="000F2A5B" w:rsidRDefault="000F2A5B" w:rsidP="000F2A5B">
      <w:pPr>
        <w:autoSpaceDE w:val="0"/>
        <w:autoSpaceDN w:val="0"/>
        <w:adjustRightInd w:val="0"/>
        <w:spacing w:after="0" w:line="240" w:lineRule="auto"/>
        <w:jc w:val="both"/>
        <w:rPr>
          <w:rFonts w:ascii="Arial" w:eastAsia="Calibri" w:hAnsi="Arial" w:cs="Arial"/>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4219"/>
      </w:tblGrid>
      <w:tr w:rsidR="000F2A5B" w:rsidRPr="00705256" w:rsidTr="00465F82">
        <w:tc>
          <w:tcPr>
            <w:tcW w:w="4219" w:type="dxa"/>
            <w:shd w:val="clear" w:color="auto" w:fill="FFFF00"/>
          </w:tcPr>
          <w:p w:rsidR="000F2A5B" w:rsidRPr="00705256" w:rsidRDefault="000F2A5B" w:rsidP="00465F82">
            <w:pPr>
              <w:autoSpaceDE w:val="0"/>
              <w:autoSpaceDN w:val="0"/>
              <w:adjustRightInd w:val="0"/>
              <w:spacing w:after="0" w:line="240" w:lineRule="auto"/>
              <w:jc w:val="both"/>
              <w:rPr>
                <w:rFonts w:ascii="Arial" w:eastAsia="Calibri" w:hAnsi="Arial" w:cs="Arial"/>
                <w:b/>
                <w:sz w:val="24"/>
                <w:szCs w:val="24"/>
                <w:lang w:eastAsia="en-US"/>
              </w:rPr>
            </w:pPr>
            <w:r w:rsidRPr="00705256">
              <w:rPr>
                <w:rFonts w:ascii="Arial" w:eastAsia="Calibri" w:hAnsi="Arial" w:cs="Arial"/>
                <w:b/>
                <w:sz w:val="24"/>
                <w:szCs w:val="24"/>
                <w:lang w:eastAsia="en-US"/>
              </w:rPr>
              <w:t>Considerazioni generali</w:t>
            </w:r>
          </w:p>
          <w:p w:rsidR="000F2A5B" w:rsidRPr="00705256" w:rsidRDefault="000F2A5B" w:rsidP="00465F82">
            <w:pPr>
              <w:autoSpaceDE w:val="0"/>
              <w:autoSpaceDN w:val="0"/>
              <w:adjustRightInd w:val="0"/>
              <w:spacing w:after="0" w:line="240" w:lineRule="auto"/>
              <w:jc w:val="both"/>
              <w:rPr>
                <w:rFonts w:ascii="Arial" w:eastAsia="Calibri" w:hAnsi="Arial" w:cs="Arial"/>
                <w:sz w:val="24"/>
                <w:szCs w:val="24"/>
                <w:lang w:eastAsia="en-US"/>
              </w:rPr>
            </w:pPr>
          </w:p>
        </w:tc>
      </w:tr>
    </w:tbl>
    <w:p w:rsidR="000F2A5B" w:rsidRDefault="000F2A5B" w:rsidP="000F2A5B">
      <w:pPr>
        <w:autoSpaceDE w:val="0"/>
        <w:autoSpaceDN w:val="0"/>
        <w:adjustRightInd w:val="0"/>
        <w:spacing w:after="0" w:line="240" w:lineRule="auto"/>
        <w:jc w:val="both"/>
        <w:rPr>
          <w:rFonts w:ascii="Arial" w:eastAsia="Calibri" w:hAnsi="Arial" w:cs="Arial"/>
          <w:sz w:val="24"/>
          <w:szCs w:val="24"/>
          <w:lang w:eastAsia="en-US"/>
        </w:rPr>
      </w:pPr>
    </w:p>
    <w:p w:rsidR="000F2A5B" w:rsidRPr="00E06D5B" w:rsidRDefault="000F2A5B" w:rsidP="000F2A5B">
      <w:pPr>
        <w:autoSpaceDE w:val="0"/>
        <w:autoSpaceDN w:val="0"/>
        <w:adjustRightInd w:val="0"/>
        <w:spacing w:after="0" w:line="240" w:lineRule="auto"/>
        <w:jc w:val="both"/>
        <w:rPr>
          <w:rFonts w:ascii="Arial" w:hAnsi="Arial" w:cs="Arial"/>
          <w:sz w:val="24"/>
          <w:szCs w:val="24"/>
        </w:rPr>
      </w:pPr>
      <w:r w:rsidRPr="00E06D5B">
        <w:rPr>
          <w:rFonts w:ascii="Arial" w:hAnsi="Arial" w:cs="Arial"/>
          <w:sz w:val="24"/>
          <w:szCs w:val="24"/>
        </w:rPr>
        <w:t>La legge 107/2015 ha introdotto nel sistema retributivo della scuola italiana una prima forma di valutazione delle attività dei docenti volta a valorizzarne, seppure in modo limitato e non strutturale, la professionalità attraverso l'assegnazione di una somma di denaro, definito bonus di merito.</w:t>
      </w:r>
    </w:p>
    <w:p w:rsidR="000F2A5B" w:rsidRPr="00E06D5B" w:rsidRDefault="000F2A5B" w:rsidP="000F2A5B">
      <w:pPr>
        <w:autoSpaceDE w:val="0"/>
        <w:autoSpaceDN w:val="0"/>
        <w:adjustRightInd w:val="0"/>
        <w:spacing w:after="0" w:line="240" w:lineRule="auto"/>
        <w:jc w:val="both"/>
        <w:rPr>
          <w:rFonts w:ascii="Arial" w:hAnsi="Arial" w:cs="Arial"/>
          <w:color w:val="373737"/>
          <w:sz w:val="24"/>
          <w:szCs w:val="24"/>
        </w:rPr>
      </w:pPr>
    </w:p>
    <w:p w:rsidR="000F2A5B" w:rsidRPr="00E06D5B" w:rsidRDefault="000F2A5B" w:rsidP="000F2A5B">
      <w:pPr>
        <w:autoSpaceDE w:val="0"/>
        <w:autoSpaceDN w:val="0"/>
        <w:adjustRightInd w:val="0"/>
        <w:spacing w:after="0" w:line="240" w:lineRule="auto"/>
        <w:jc w:val="both"/>
        <w:rPr>
          <w:rFonts w:ascii="Arial" w:eastAsia="Calibri" w:hAnsi="Arial" w:cs="Arial"/>
          <w:sz w:val="24"/>
          <w:szCs w:val="24"/>
          <w:lang w:eastAsia="en-US"/>
        </w:rPr>
      </w:pPr>
      <w:r w:rsidRPr="00E06D5B">
        <w:rPr>
          <w:rFonts w:ascii="Arial" w:eastAsia="Calibri" w:hAnsi="Arial" w:cs="Arial"/>
          <w:sz w:val="24"/>
          <w:szCs w:val="24"/>
          <w:lang w:eastAsia="en-US"/>
        </w:rPr>
        <w:t>Nella gestione del personale, tanto nel settore del lavoro pubblico che in quello privato, la possibilità di remunerare il maggior impegno costituisce da sempre una delle principali leve di miglioramento della produttività. Con riferimento al servizio pubblico dell’istruzione, per produttività deve necessariamente intendersi, su scala nazionale, il generale miglioramento dei livelli di apprendimento, la riduzione delle disuguaglianze territoriali e sociali nella preparazione degli studenti, la riduzione della dispersione e il miglioramento dell’efficacia del servizio.</w:t>
      </w:r>
    </w:p>
    <w:p w:rsidR="000F2A5B" w:rsidRPr="00E06D5B" w:rsidRDefault="000F2A5B" w:rsidP="000F2A5B">
      <w:pPr>
        <w:autoSpaceDE w:val="0"/>
        <w:autoSpaceDN w:val="0"/>
        <w:adjustRightInd w:val="0"/>
        <w:spacing w:after="0" w:line="240" w:lineRule="auto"/>
        <w:jc w:val="both"/>
        <w:rPr>
          <w:rFonts w:ascii="Arial" w:eastAsia="Calibri" w:hAnsi="Arial" w:cs="Arial"/>
          <w:sz w:val="24"/>
          <w:szCs w:val="24"/>
          <w:lang w:eastAsia="en-US"/>
        </w:rPr>
      </w:pPr>
    </w:p>
    <w:p w:rsidR="000F2A5B" w:rsidRPr="00E06D5B" w:rsidRDefault="000F2A5B" w:rsidP="000F2A5B">
      <w:pPr>
        <w:autoSpaceDE w:val="0"/>
        <w:autoSpaceDN w:val="0"/>
        <w:adjustRightInd w:val="0"/>
        <w:spacing w:after="0" w:line="240" w:lineRule="auto"/>
        <w:jc w:val="both"/>
        <w:rPr>
          <w:rFonts w:ascii="Arial" w:eastAsia="Calibri" w:hAnsi="Arial" w:cs="Arial"/>
          <w:sz w:val="24"/>
          <w:szCs w:val="24"/>
          <w:lang w:eastAsia="en-US"/>
        </w:rPr>
      </w:pPr>
      <w:r w:rsidRPr="00E06D5B">
        <w:rPr>
          <w:rFonts w:ascii="Arial" w:eastAsia="Calibri" w:hAnsi="Arial" w:cs="Arial"/>
          <w:sz w:val="24"/>
          <w:szCs w:val="24"/>
          <w:lang w:eastAsia="en-US"/>
        </w:rPr>
        <w:t xml:space="preserve">Nell’intento di favorire l’instaurarsi di questo processo virtuoso, il comma 126 della Legge 107/2015 ha istituito un fondo nazionale, fondo che sarà ripartito in proporzione alla dotazione organica dei docenti, tenendo conto anche di specifici fattori correttivi (complessità, aree a rischio) con il preciso scopo di valorizzare il merito del personale docente.  </w:t>
      </w:r>
    </w:p>
    <w:p w:rsidR="000F2A5B" w:rsidRPr="00E06D5B" w:rsidRDefault="000F2A5B" w:rsidP="000F2A5B">
      <w:pPr>
        <w:autoSpaceDE w:val="0"/>
        <w:autoSpaceDN w:val="0"/>
        <w:adjustRightInd w:val="0"/>
        <w:spacing w:after="0" w:line="240" w:lineRule="auto"/>
        <w:jc w:val="both"/>
        <w:rPr>
          <w:rFonts w:ascii="Arial" w:eastAsia="Calibri" w:hAnsi="Arial" w:cs="Arial"/>
          <w:sz w:val="24"/>
          <w:szCs w:val="24"/>
          <w:lang w:eastAsia="en-US"/>
        </w:rPr>
      </w:pPr>
    </w:p>
    <w:p w:rsidR="000F2A5B" w:rsidRDefault="000F2A5B" w:rsidP="000F2A5B">
      <w:pPr>
        <w:autoSpaceDE w:val="0"/>
        <w:autoSpaceDN w:val="0"/>
        <w:adjustRightInd w:val="0"/>
        <w:spacing w:after="0" w:line="240" w:lineRule="auto"/>
        <w:jc w:val="both"/>
        <w:rPr>
          <w:rFonts w:ascii="Arial" w:eastAsia="Calibri" w:hAnsi="Arial" w:cs="Arial"/>
          <w:sz w:val="24"/>
          <w:szCs w:val="24"/>
          <w:lang w:eastAsia="en-US"/>
        </w:rPr>
      </w:pPr>
      <w:r w:rsidRPr="00E06D5B">
        <w:rPr>
          <w:rFonts w:ascii="Arial" w:eastAsia="Calibri" w:hAnsi="Arial" w:cs="Arial"/>
          <w:sz w:val="24"/>
          <w:szCs w:val="24"/>
          <w:lang w:eastAsia="en-US"/>
        </w:rPr>
        <w:t>La valutazione della docenza pone problemi oggettivi di non poco conto in quanto il valore aggiunto di un insegnamento davvero efficace è rilevabile solo prendendo in considerazione l’intero percorso di crescita culturale e intellettuale dell’alunno. Ciò nonostante è comunque possibile definire alcune condotte virtuose, adottabili da molti docenti, idonee ad influenzare positivamente la formazione degli studenti.</w:t>
      </w:r>
    </w:p>
    <w:p w:rsidR="00BA6B05" w:rsidRPr="00E06D5B" w:rsidRDefault="00BA6B05" w:rsidP="000F2A5B">
      <w:pPr>
        <w:autoSpaceDE w:val="0"/>
        <w:autoSpaceDN w:val="0"/>
        <w:adjustRightInd w:val="0"/>
        <w:spacing w:after="0" w:line="240" w:lineRule="auto"/>
        <w:jc w:val="both"/>
        <w:rPr>
          <w:rFonts w:ascii="Arial" w:eastAsia="Calibri" w:hAnsi="Arial" w:cs="Arial"/>
          <w:sz w:val="24"/>
          <w:szCs w:val="24"/>
          <w:lang w:eastAsia="en-US"/>
        </w:rPr>
      </w:pPr>
    </w:p>
    <w:p w:rsidR="00BA6B05" w:rsidRDefault="00BA6B05" w:rsidP="00BA6B05">
      <w:pPr>
        <w:autoSpaceDE w:val="0"/>
        <w:autoSpaceDN w:val="0"/>
        <w:adjustRightInd w:val="0"/>
        <w:spacing w:after="0" w:line="240" w:lineRule="auto"/>
        <w:jc w:val="both"/>
        <w:rPr>
          <w:rFonts w:ascii="Helvetica" w:eastAsia="Calibri" w:hAnsi="Helvetica" w:cs="Helvetica"/>
          <w:color w:val="18181D"/>
          <w:sz w:val="24"/>
          <w:szCs w:val="24"/>
        </w:rPr>
      </w:pPr>
      <w:r>
        <w:rPr>
          <w:rFonts w:ascii="Helvetica" w:eastAsia="Calibri" w:hAnsi="Helvetica" w:cs="Helvetica"/>
          <w:color w:val="18181D"/>
          <w:sz w:val="24"/>
          <w:szCs w:val="24"/>
        </w:rPr>
        <w:t xml:space="preserve">La scuola è una comunità professionale che eleva il proprio grado di efficienza e di efficacia formativa e che migliora la </w:t>
      </w:r>
      <w:r>
        <w:rPr>
          <w:rFonts w:ascii="Helvetica-Oblique" w:eastAsia="Calibri" w:hAnsi="Helvetica-Oblique" w:cs="Helvetica-Oblique"/>
          <w:i/>
          <w:iCs/>
          <w:color w:val="18181D"/>
          <w:sz w:val="24"/>
          <w:szCs w:val="24"/>
        </w:rPr>
        <w:t xml:space="preserve">performance </w:t>
      </w:r>
      <w:r>
        <w:rPr>
          <w:rFonts w:ascii="Helvetica" w:eastAsia="Calibri" w:hAnsi="Helvetica" w:cs="Helvetica"/>
          <w:color w:val="18181D"/>
          <w:sz w:val="24"/>
          <w:szCs w:val="24"/>
        </w:rPr>
        <w:t xml:space="preserve">organizzativa generale attraverso l'armonica collaborazione di tutte le sue componenti. L'attribuzione del </w:t>
      </w:r>
      <w:r>
        <w:rPr>
          <w:rFonts w:ascii="Helvetica-Oblique" w:eastAsia="Calibri" w:hAnsi="Helvetica-Oblique" w:cs="Helvetica-Oblique"/>
          <w:i/>
          <w:iCs/>
          <w:color w:val="18181D"/>
          <w:sz w:val="24"/>
          <w:szCs w:val="24"/>
        </w:rPr>
        <w:t xml:space="preserve">bonus </w:t>
      </w:r>
      <w:r>
        <w:rPr>
          <w:rFonts w:ascii="Helvetica" w:eastAsia="Calibri" w:hAnsi="Helvetica" w:cs="Helvetica"/>
          <w:color w:val="18181D"/>
          <w:sz w:val="24"/>
          <w:szCs w:val="24"/>
        </w:rPr>
        <w:t>deve essere</w:t>
      </w:r>
      <w:r w:rsidR="00B62AC4">
        <w:rPr>
          <w:rFonts w:ascii="Helvetica" w:eastAsia="Calibri" w:hAnsi="Helvetica" w:cs="Helvetica"/>
          <w:color w:val="18181D"/>
          <w:sz w:val="24"/>
          <w:szCs w:val="24"/>
        </w:rPr>
        <w:t xml:space="preserve"> </w:t>
      </w:r>
      <w:r>
        <w:rPr>
          <w:rFonts w:ascii="Helvetica" w:eastAsia="Calibri" w:hAnsi="Helvetica" w:cs="Helvetica"/>
          <w:color w:val="18181D"/>
          <w:sz w:val="24"/>
          <w:szCs w:val="24"/>
        </w:rPr>
        <w:t>una leva per il miglioramento della scuola, per una rimotivazione del personale docente,</w:t>
      </w:r>
      <w:r w:rsidR="00B62AC4">
        <w:rPr>
          <w:rFonts w:ascii="Helvetica" w:eastAsia="Calibri" w:hAnsi="Helvetica" w:cs="Helvetica"/>
          <w:color w:val="18181D"/>
          <w:sz w:val="24"/>
          <w:szCs w:val="24"/>
        </w:rPr>
        <w:t xml:space="preserve"> </w:t>
      </w:r>
      <w:r>
        <w:rPr>
          <w:rFonts w:ascii="Helvetica" w:eastAsia="Calibri" w:hAnsi="Helvetica" w:cs="Helvetica"/>
          <w:color w:val="18181D"/>
          <w:sz w:val="24"/>
          <w:szCs w:val="24"/>
        </w:rPr>
        <w:t>che ha bisogno di innovarsi e di crescere continuamente.</w:t>
      </w:r>
    </w:p>
    <w:p w:rsidR="000F2A5B" w:rsidRPr="00E06D5B" w:rsidRDefault="00BA6B05" w:rsidP="00B62AC4">
      <w:pPr>
        <w:autoSpaceDE w:val="0"/>
        <w:autoSpaceDN w:val="0"/>
        <w:adjustRightInd w:val="0"/>
        <w:spacing w:after="0" w:line="240" w:lineRule="auto"/>
        <w:jc w:val="both"/>
        <w:rPr>
          <w:rFonts w:ascii="Arial" w:eastAsia="Calibri" w:hAnsi="Arial" w:cs="Arial"/>
          <w:sz w:val="24"/>
          <w:szCs w:val="24"/>
          <w:lang w:eastAsia="en-US"/>
        </w:rPr>
      </w:pPr>
      <w:r>
        <w:rPr>
          <w:rFonts w:ascii="Helvetica" w:eastAsia="Calibri" w:hAnsi="Helvetica" w:cs="Helvetica"/>
          <w:color w:val="18181D"/>
          <w:sz w:val="24"/>
          <w:szCs w:val="24"/>
        </w:rPr>
        <w:t>L'individuazione dei criteri deve rispettare i principi di tra</w:t>
      </w:r>
      <w:r w:rsidR="00B62AC4">
        <w:rPr>
          <w:rFonts w:ascii="Helvetica" w:eastAsia="Calibri" w:hAnsi="Helvetica" w:cs="Helvetica"/>
          <w:color w:val="18181D"/>
          <w:sz w:val="24"/>
          <w:szCs w:val="24"/>
        </w:rPr>
        <w:t>sparenza, equità, oggettività e d</w:t>
      </w:r>
      <w:r>
        <w:rPr>
          <w:rFonts w:ascii="Helvetica" w:eastAsia="Calibri" w:hAnsi="Helvetica" w:cs="Helvetica"/>
          <w:color w:val="18181D"/>
          <w:sz w:val="24"/>
          <w:szCs w:val="24"/>
        </w:rPr>
        <w:t>ifferenziazione</w:t>
      </w:r>
    </w:p>
    <w:p w:rsidR="000F2A5B" w:rsidRDefault="000F2A5B" w:rsidP="000F2A5B">
      <w:pPr>
        <w:autoSpaceDE w:val="0"/>
        <w:autoSpaceDN w:val="0"/>
        <w:adjustRightInd w:val="0"/>
        <w:spacing w:after="0" w:line="240" w:lineRule="auto"/>
        <w:jc w:val="both"/>
        <w:rPr>
          <w:rFonts w:ascii="Arial" w:eastAsia="Calibri" w:hAnsi="Arial" w:cs="Arial"/>
          <w:sz w:val="24"/>
          <w:szCs w:val="24"/>
          <w:lang w:eastAsia="en-US"/>
        </w:rPr>
      </w:pPr>
    </w:p>
    <w:p w:rsidR="000F2A5B" w:rsidRDefault="000F2A5B" w:rsidP="000F2A5B">
      <w:pPr>
        <w:autoSpaceDE w:val="0"/>
        <w:autoSpaceDN w:val="0"/>
        <w:adjustRightInd w:val="0"/>
        <w:spacing w:after="0" w:line="240" w:lineRule="auto"/>
        <w:jc w:val="both"/>
        <w:rPr>
          <w:rFonts w:ascii="Arial" w:eastAsia="Calibri" w:hAnsi="Arial" w:cs="Arial"/>
          <w:sz w:val="24"/>
          <w:szCs w:val="24"/>
          <w:lang w:eastAsia="en-US"/>
        </w:rPr>
      </w:pPr>
    </w:p>
    <w:p w:rsidR="000F2A5B" w:rsidRDefault="000F2A5B" w:rsidP="000F2A5B">
      <w:pPr>
        <w:autoSpaceDE w:val="0"/>
        <w:autoSpaceDN w:val="0"/>
        <w:adjustRightInd w:val="0"/>
        <w:spacing w:after="0" w:line="240" w:lineRule="auto"/>
        <w:jc w:val="both"/>
        <w:rPr>
          <w:rFonts w:ascii="Arial" w:eastAsia="Calibri" w:hAnsi="Arial" w:cs="Arial"/>
          <w:sz w:val="24"/>
          <w:szCs w:val="24"/>
          <w:lang w:eastAsia="en-US"/>
        </w:rPr>
      </w:pPr>
    </w:p>
    <w:p w:rsidR="00DE71A6" w:rsidRDefault="00DE71A6" w:rsidP="000F2A5B">
      <w:pPr>
        <w:autoSpaceDE w:val="0"/>
        <w:autoSpaceDN w:val="0"/>
        <w:adjustRightInd w:val="0"/>
        <w:spacing w:after="0" w:line="240" w:lineRule="auto"/>
        <w:jc w:val="both"/>
        <w:rPr>
          <w:rFonts w:ascii="Arial" w:eastAsia="Calibri" w:hAnsi="Arial" w:cs="Arial"/>
          <w:sz w:val="24"/>
          <w:szCs w:val="24"/>
          <w:lang w:eastAsia="en-US"/>
        </w:rPr>
      </w:pPr>
    </w:p>
    <w:p w:rsidR="000F2A5B" w:rsidRDefault="000F2A5B" w:rsidP="000F2A5B">
      <w:pPr>
        <w:autoSpaceDE w:val="0"/>
        <w:autoSpaceDN w:val="0"/>
        <w:adjustRightInd w:val="0"/>
        <w:spacing w:after="0" w:line="240" w:lineRule="auto"/>
        <w:jc w:val="both"/>
        <w:rPr>
          <w:rFonts w:ascii="Arial" w:eastAsia="Calibri" w:hAnsi="Arial" w:cs="Arial"/>
          <w:sz w:val="24"/>
          <w:szCs w:val="24"/>
          <w:lang w:eastAsia="en-US"/>
        </w:rPr>
      </w:pPr>
    </w:p>
    <w:p w:rsidR="00BF4BC2" w:rsidRDefault="00BF4BC2" w:rsidP="000F2A5B">
      <w:pPr>
        <w:autoSpaceDE w:val="0"/>
        <w:autoSpaceDN w:val="0"/>
        <w:adjustRightInd w:val="0"/>
        <w:spacing w:after="0" w:line="240" w:lineRule="auto"/>
        <w:jc w:val="both"/>
        <w:rPr>
          <w:rFonts w:ascii="Arial" w:eastAsia="Calibri" w:hAnsi="Arial" w:cs="Arial"/>
          <w:sz w:val="24"/>
          <w:szCs w:val="24"/>
          <w:lang w:eastAsia="en-US"/>
        </w:rPr>
      </w:pPr>
    </w:p>
    <w:p w:rsidR="00BF4BC2" w:rsidRDefault="00BF4BC2" w:rsidP="000F2A5B">
      <w:pPr>
        <w:autoSpaceDE w:val="0"/>
        <w:autoSpaceDN w:val="0"/>
        <w:adjustRightInd w:val="0"/>
        <w:spacing w:after="0" w:line="240" w:lineRule="auto"/>
        <w:jc w:val="both"/>
        <w:rPr>
          <w:rFonts w:ascii="Arial" w:eastAsia="Calibri" w:hAnsi="Arial" w:cs="Arial"/>
          <w:sz w:val="24"/>
          <w:szCs w:val="24"/>
          <w:lang w:eastAsia="en-US"/>
        </w:rPr>
      </w:pPr>
    </w:p>
    <w:p w:rsidR="00BF4BC2" w:rsidRDefault="00BF4BC2" w:rsidP="000F2A5B">
      <w:pPr>
        <w:autoSpaceDE w:val="0"/>
        <w:autoSpaceDN w:val="0"/>
        <w:adjustRightInd w:val="0"/>
        <w:spacing w:after="0" w:line="240" w:lineRule="auto"/>
        <w:jc w:val="both"/>
        <w:rPr>
          <w:rFonts w:ascii="Arial" w:eastAsia="Calibri" w:hAnsi="Arial" w:cs="Arial"/>
          <w:sz w:val="24"/>
          <w:szCs w:val="24"/>
          <w:lang w:eastAsia="en-US"/>
        </w:rPr>
      </w:pPr>
    </w:p>
    <w:p w:rsidR="00BF4BC2" w:rsidRDefault="00BF4BC2" w:rsidP="000F2A5B">
      <w:pPr>
        <w:autoSpaceDE w:val="0"/>
        <w:autoSpaceDN w:val="0"/>
        <w:adjustRightInd w:val="0"/>
        <w:spacing w:after="0" w:line="240" w:lineRule="auto"/>
        <w:jc w:val="both"/>
        <w:rPr>
          <w:rFonts w:ascii="Arial" w:eastAsia="Calibri" w:hAnsi="Arial" w:cs="Arial"/>
          <w:sz w:val="24"/>
          <w:szCs w:val="24"/>
          <w:lang w:eastAsia="en-US"/>
        </w:rPr>
      </w:pPr>
    </w:p>
    <w:p w:rsidR="000F2A5B" w:rsidRDefault="000F2A5B" w:rsidP="000F2A5B">
      <w:pPr>
        <w:autoSpaceDE w:val="0"/>
        <w:autoSpaceDN w:val="0"/>
        <w:adjustRightInd w:val="0"/>
        <w:spacing w:after="0" w:line="240" w:lineRule="auto"/>
        <w:jc w:val="both"/>
        <w:rPr>
          <w:rFonts w:ascii="Arial" w:eastAsia="Calibri" w:hAnsi="Arial" w:cs="Arial"/>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4219"/>
      </w:tblGrid>
      <w:tr w:rsidR="000F2A5B" w:rsidRPr="00705256" w:rsidTr="00465F82">
        <w:tc>
          <w:tcPr>
            <w:tcW w:w="4219" w:type="dxa"/>
            <w:shd w:val="clear" w:color="auto" w:fill="FFFF00"/>
          </w:tcPr>
          <w:p w:rsidR="000F2A5B" w:rsidRPr="00705256" w:rsidRDefault="000F2A5B" w:rsidP="00465F82">
            <w:pPr>
              <w:autoSpaceDE w:val="0"/>
              <w:autoSpaceDN w:val="0"/>
              <w:adjustRightInd w:val="0"/>
              <w:spacing w:after="0" w:line="240" w:lineRule="auto"/>
              <w:jc w:val="both"/>
              <w:rPr>
                <w:rFonts w:ascii="Arial" w:eastAsia="Calibri" w:hAnsi="Arial" w:cs="Arial"/>
                <w:b/>
                <w:sz w:val="24"/>
                <w:szCs w:val="24"/>
                <w:lang w:eastAsia="en-US"/>
              </w:rPr>
            </w:pPr>
            <w:r w:rsidRPr="00705256">
              <w:rPr>
                <w:rFonts w:ascii="Arial" w:eastAsia="Calibri" w:hAnsi="Arial" w:cs="Arial"/>
                <w:b/>
                <w:sz w:val="24"/>
                <w:szCs w:val="24"/>
                <w:lang w:eastAsia="en-US"/>
              </w:rPr>
              <w:lastRenderedPageBreak/>
              <w:t>Il Comitato di Valutazione</w:t>
            </w:r>
          </w:p>
          <w:p w:rsidR="000F2A5B" w:rsidRPr="00705256" w:rsidRDefault="000F2A5B" w:rsidP="00465F82">
            <w:pPr>
              <w:autoSpaceDE w:val="0"/>
              <w:autoSpaceDN w:val="0"/>
              <w:adjustRightInd w:val="0"/>
              <w:spacing w:after="0" w:line="240" w:lineRule="auto"/>
              <w:jc w:val="both"/>
              <w:rPr>
                <w:rFonts w:ascii="Arial" w:eastAsia="Calibri" w:hAnsi="Arial" w:cs="Arial"/>
                <w:b/>
                <w:sz w:val="24"/>
                <w:szCs w:val="24"/>
                <w:lang w:eastAsia="en-US"/>
              </w:rPr>
            </w:pPr>
          </w:p>
        </w:tc>
      </w:tr>
    </w:tbl>
    <w:p w:rsidR="00BA6B05" w:rsidRPr="00E06D5B" w:rsidRDefault="00BA6B05" w:rsidP="00BA6B05">
      <w:pPr>
        <w:autoSpaceDE w:val="0"/>
        <w:autoSpaceDN w:val="0"/>
        <w:adjustRightInd w:val="0"/>
        <w:spacing w:after="0" w:line="240" w:lineRule="auto"/>
        <w:jc w:val="both"/>
        <w:rPr>
          <w:rFonts w:ascii="Arial" w:eastAsia="Calibri" w:hAnsi="Arial" w:cs="Arial"/>
          <w:sz w:val="24"/>
          <w:szCs w:val="24"/>
          <w:lang w:eastAsia="en-US"/>
        </w:rPr>
      </w:pPr>
      <w:r w:rsidRPr="00E06D5B">
        <w:rPr>
          <w:rFonts w:ascii="Arial" w:eastAsia="Calibri" w:hAnsi="Arial" w:cs="Arial"/>
          <w:sz w:val="24"/>
          <w:szCs w:val="24"/>
          <w:lang w:eastAsia="en-US"/>
        </w:rPr>
        <w:t>Per comprendere il funzionamento della procedura premiale, è innanzitutto necessario osservare che il comma 129 della Legge 107 ha riscritto l’articolo 11 del Testo Unico dell’Istruzione</w:t>
      </w:r>
      <w:r w:rsidR="00B62AC4">
        <w:rPr>
          <w:rFonts w:ascii="Arial" w:eastAsia="Calibri" w:hAnsi="Arial" w:cs="Arial"/>
          <w:sz w:val="24"/>
          <w:szCs w:val="24"/>
          <w:lang w:eastAsia="en-US"/>
        </w:rPr>
        <w:t>,</w:t>
      </w:r>
      <w:r w:rsidRPr="00E06D5B">
        <w:rPr>
          <w:rFonts w:ascii="Arial" w:eastAsia="Calibri" w:hAnsi="Arial" w:cs="Arial"/>
          <w:sz w:val="24"/>
          <w:szCs w:val="24"/>
          <w:lang w:eastAsia="en-US"/>
        </w:rPr>
        <w:t xml:space="preserve"> il D.Lgs. 297/1994 che, a sua volta, definisce la composizione e le competenze del comitato per la valutazione dei docenti, organo collegiale istituito decenni addietro ma considerevolmente rinnovato a seguito di questo intervento legislativo.</w:t>
      </w:r>
    </w:p>
    <w:p w:rsidR="000F2A5B" w:rsidRDefault="000F2A5B" w:rsidP="000F2A5B">
      <w:pPr>
        <w:autoSpaceDE w:val="0"/>
        <w:autoSpaceDN w:val="0"/>
        <w:adjustRightInd w:val="0"/>
        <w:spacing w:after="0" w:line="240" w:lineRule="auto"/>
        <w:jc w:val="both"/>
        <w:rPr>
          <w:rFonts w:ascii="Arial" w:eastAsia="Calibri" w:hAnsi="Arial" w:cs="Arial"/>
          <w:sz w:val="24"/>
          <w:szCs w:val="24"/>
          <w:lang w:eastAsia="en-US"/>
        </w:rPr>
      </w:pPr>
    </w:p>
    <w:p w:rsidR="000F2A5B" w:rsidRDefault="000F2A5B" w:rsidP="000F2A5B">
      <w:pPr>
        <w:autoSpaceDE w:val="0"/>
        <w:autoSpaceDN w:val="0"/>
        <w:adjustRightInd w:val="0"/>
        <w:spacing w:after="0" w:line="240" w:lineRule="auto"/>
        <w:jc w:val="both"/>
        <w:rPr>
          <w:rFonts w:ascii="Arial" w:eastAsia="Calibri" w:hAnsi="Arial" w:cs="Arial"/>
          <w:sz w:val="24"/>
          <w:szCs w:val="24"/>
          <w:lang w:eastAsia="en-US"/>
        </w:rPr>
      </w:pPr>
      <w:r w:rsidRPr="00E06D5B">
        <w:rPr>
          <w:rFonts w:ascii="Arial" w:eastAsia="Calibri" w:hAnsi="Arial" w:cs="Arial"/>
          <w:sz w:val="24"/>
          <w:szCs w:val="24"/>
          <w:lang w:eastAsia="en-US"/>
        </w:rPr>
        <w:t xml:space="preserve">Il novellato comitato è formato da sette componenti: </w:t>
      </w:r>
    </w:p>
    <w:p w:rsidR="000F2A5B" w:rsidRDefault="000F2A5B" w:rsidP="000F2A5B">
      <w:pPr>
        <w:autoSpaceDE w:val="0"/>
        <w:autoSpaceDN w:val="0"/>
        <w:adjustRightInd w:val="0"/>
        <w:spacing w:after="0" w:line="240" w:lineRule="auto"/>
        <w:jc w:val="both"/>
        <w:rPr>
          <w:rFonts w:ascii="Arial" w:eastAsia="Calibri" w:hAnsi="Arial" w:cs="Arial"/>
          <w:sz w:val="24"/>
          <w:szCs w:val="24"/>
          <w:lang w:eastAsia="en-US"/>
        </w:rPr>
      </w:pPr>
    </w:p>
    <w:p w:rsidR="000F2A5B" w:rsidRPr="00E06D5B" w:rsidRDefault="000F2A5B" w:rsidP="000F2A5B">
      <w:pPr>
        <w:pStyle w:val="Paragrafoelenco"/>
        <w:numPr>
          <w:ilvl w:val="0"/>
          <w:numId w:val="6"/>
        </w:numPr>
        <w:autoSpaceDE w:val="0"/>
        <w:autoSpaceDN w:val="0"/>
        <w:adjustRightInd w:val="0"/>
        <w:spacing w:after="0" w:line="240" w:lineRule="auto"/>
        <w:jc w:val="both"/>
        <w:rPr>
          <w:rFonts w:ascii="Arial" w:eastAsia="Calibri" w:hAnsi="Arial" w:cs="Arial"/>
          <w:sz w:val="24"/>
          <w:szCs w:val="24"/>
          <w:lang w:eastAsia="en-US"/>
        </w:rPr>
      </w:pPr>
      <w:r w:rsidRPr="00E06D5B">
        <w:rPr>
          <w:rFonts w:ascii="Arial" w:eastAsia="Calibri" w:hAnsi="Arial" w:cs="Arial"/>
          <w:sz w:val="24"/>
          <w:szCs w:val="24"/>
          <w:lang w:eastAsia="en-US"/>
        </w:rPr>
        <w:t xml:space="preserve">il Dirigente Scolastico in funzione di presidente, </w:t>
      </w:r>
    </w:p>
    <w:p w:rsidR="000F2A5B" w:rsidRPr="00E06D5B" w:rsidRDefault="000F2A5B" w:rsidP="000F2A5B">
      <w:pPr>
        <w:pStyle w:val="Paragrafoelenco"/>
        <w:numPr>
          <w:ilvl w:val="0"/>
          <w:numId w:val="6"/>
        </w:numPr>
        <w:autoSpaceDE w:val="0"/>
        <w:autoSpaceDN w:val="0"/>
        <w:adjustRightInd w:val="0"/>
        <w:spacing w:after="0" w:line="240" w:lineRule="auto"/>
        <w:jc w:val="both"/>
        <w:rPr>
          <w:rFonts w:ascii="Arial" w:eastAsia="Calibri" w:hAnsi="Arial" w:cs="Arial"/>
          <w:sz w:val="24"/>
          <w:szCs w:val="24"/>
          <w:lang w:eastAsia="en-US"/>
        </w:rPr>
      </w:pPr>
      <w:r w:rsidRPr="00E06D5B">
        <w:rPr>
          <w:rFonts w:ascii="Arial" w:eastAsia="Calibri" w:hAnsi="Arial" w:cs="Arial"/>
          <w:sz w:val="24"/>
          <w:szCs w:val="24"/>
          <w:lang w:eastAsia="en-US"/>
        </w:rPr>
        <w:t xml:space="preserve">due docenti scelti dal collegio dei docenti, </w:t>
      </w:r>
    </w:p>
    <w:p w:rsidR="000F2A5B" w:rsidRPr="00E06D5B" w:rsidRDefault="000F2A5B" w:rsidP="000F2A5B">
      <w:pPr>
        <w:pStyle w:val="Paragrafoelenco"/>
        <w:numPr>
          <w:ilvl w:val="0"/>
          <w:numId w:val="6"/>
        </w:numPr>
        <w:autoSpaceDE w:val="0"/>
        <w:autoSpaceDN w:val="0"/>
        <w:adjustRightInd w:val="0"/>
        <w:spacing w:after="0" w:line="240" w:lineRule="auto"/>
        <w:jc w:val="both"/>
        <w:rPr>
          <w:rFonts w:ascii="Arial" w:eastAsia="Calibri" w:hAnsi="Arial" w:cs="Arial"/>
          <w:sz w:val="24"/>
          <w:szCs w:val="24"/>
          <w:lang w:eastAsia="en-US"/>
        </w:rPr>
      </w:pPr>
      <w:r w:rsidRPr="00E06D5B">
        <w:rPr>
          <w:rFonts w:ascii="Arial" w:eastAsia="Calibri" w:hAnsi="Arial" w:cs="Arial"/>
          <w:sz w:val="24"/>
          <w:szCs w:val="24"/>
          <w:lang w:eastAsia="en-US"/>
        </w:rPr>
        <w:t xml:space="preserve">un docente scelto dal consiglio di istituto, </w:t>
      </w:r>
    </w:p>
    <w:p w:rsidR="000F2A5B" w:rsidRPr="00E06D5B" w:rsidRDefault="000F2A5B" w:rsidP="000F2A5B">
      <w:pPr>
        <w:pStyle w:val="Paragrafoelenco"/>
        <w:numPr>
          <w:ilvl w:val="0"/>
          <w:numId w:val="6"/>
        </w:numPr>
        <w:autoSpaceDE w:val="0"/>
        <w:autoSpaceDN w:val="0"/>
        <w:adjustRightInd w:val="0"/>
        <w:spacing w:after="0" w:line="240" w:lineRule="auto"/>
        <w:jc w:val="both"/>
        <w:rPr>
          <w:rFonts w:ascii="Arial" w:eastAsia="Calibri" w:hAnsi="Arial" w:cs="Arial"/>
          <w:sz w:val="24"/>
          <w:szCs w:val="24"/>
          <w:lang w:eastAsia="en-US"/>
        </w:rPr>
      </w:pPr>
      <w:r w:rsidRPr="00E06D5B">
        <w:rPr>
          <w:rFonts w:ascii="Arial" w:eastAsia="Calibri" w:hAnsi="Arial" w:cs="Arial"/>
          <w:sz w:val="24"/>
          <w:szCs w:val="24"/>
          <w:lang w:eastAsia="en-US"/>
        </w:rPr>
        <w:t xml:space="preserve">due genitori (se si tratta di scuola del primo ciclo) scelti dal consiglio di istituto, </w:t>
      </w:r>
    </w:p>
    <w:p w:rsidR="000F2A5B" w:rsidRPr="00E06D5B" w:rsidRDefault="000F2A5B" w:rsidP="000F2A5B">
      <w:pPr>
        <w:pStyle w:val="Paragrafoelenco"/>
        <w:numPr>
          <w:ilvl w:val="0"/>
          <w:numId w:val="6"/>
        </w:numPr>
        <w:autoSpaceDE w:val="0"/>
        <w:autoSpaceDN w:val="0"/>
        <w:adjustRightInd w:val="0"/>
        <w:spacing w:after="0" w:line="240" w:lineRule="auto"/>
        <w:jc w:val="both"/>
        <w:rPr>
          <w:rFonts w:ascii="Arial" w:eastAsia="Calibri" w:hAnsi="Arial" w:cs="Arial"/>
          <w:sz w:val="24"/>
          <w:szCs w:val="24"/>
          <w:lang w:eastAsia="en-US"/>
        </w:rPr>
      </w:pPr>
      <w:r w:rsidRPr="00E06D5B">
        <w:rPr>
          <w:rFonts w:ascii="Arial" w:eastAsia="Calibri" w:hAnsi="Arial" w:cs="Arial"/>
          <w:sz w:val="24"/>
          <w:szCs w:val="24"/>
          <w:lang w:eastAsia="en-US"/>
        </w:rPr>
        <w:t xml:space="preserve">un esperto esterno (docente, dirigente scolastico oppure dirigente tecnico) scelto dall’Ufficio Scolastico Regionale. </w:t>
      </w:r>
    </w:p>
    <w:p w:rsidR="000F2A5B" w:rsidRDefault="000F2A5B" w:rsidP="000F2A5B">
      <w:pPr>
        <w:pStyle w:val="Paragrafoelenco"/>
        <w:autoSpaceDE w:val="0"/>
        <w:autoSpaceDN w:val="0"/>
        <w:adjustRightInd w:val="0"/>
        <w:spacing w:after="0" w:line="240" w:lineRule="auto"/>
        <w:jc w:val="both"/>
        <w:rPr>
          <w:rFonts w:ascii="PTSans-Regular" w:eastAsia="Calibri" w:hAnsi="PTSans-Regular" w:cs="PTSans-Regular"/>
          <w:sz w:val="24"/>
          <w:szCs w:val="24"/>
          <w:lang w:eastAsia="en-US"/>
        </w:rPr>
      </w:pPr>
    </w:p>
    <w:p w:rsidR="000F2A5B" w:rsidRDefault="000F2A5B" w:rsidP="000F2A5B">
      <w:pPr>
        <w:autoSpaceDE w:val="0"/>
        <w:autoSpaceDN w:val="0"/>
        <w:adjustRightInd w:val="0"/>
        <w:spacing w:after="0" w:line="240" w:lineRule="auto"/>
        <w:jc w:val="both"/>
        <w:rPr>
          <w:rFonts w:ascii="Arial" w:eastAsia="Calibri" w:hAnsi="Arial" w:cs="Arial"/>
          <w:sz w:val="24"/>
          <w:szCs w:val="24"/>
          <w:lang w:eastAsia="en-US"/>
        </w:rPr>
      </w:pPr>
      <w:r>
        <w:rPr>
          <w:rFonts w:ascii="PTSans-Regular" w:eastAsia="Calibri" w:hAnsi="PTSans-Regular" w:cs="PTSans-Regular"/>
          <w:sz w:val="24"/>
          <w:szCs w:val="24"/>
          <w:lang w:eastAsia="en-US"/>
        </w:rPr>
        <w:t>Con De</w:t>
      </w:r>
      <w:r w:rsidR="00F767DB">
        <w:rPr>
          <w:rFonts w:ascii="PTSans-Regular" w:eastAsia="Calibri" w:hAnsi="PTSans-Regular" w:cs="PTSans-Regular"/>
          <w:sz w:val="24"/>
          <w:szCs w:val="24"/>
          <w:lang w:eastAsia="en-US"/>
        </w:rPr>
        <w:t>creto del Dirigente Scolastico,prot.684/C1del 27/febbraio/</w:t>
      </w:r>
      <w:r w:rsidRPr="000F2A5B">
        <w:rPr>
          <w:rFonts w:ascii="PTSans-Regular" w:eastAsia="Calibri" w:hAnsi="PTSans-Regular" w:cs="PTSans-Regular"/>
          <w:sz w:val="24"/>
          <w:szCs w:val="24"/>
          <w:lang w:eastAsia="en-US"/>
        </w:rPr>
        <w:t>2016</w:t>
      </w:r>
      <w:r>
        <w:rPr>
          <w:rFonts w:ascii="PTSans-Regular" w:eastAsia="Calibri" w:hAnsi="PTSans-Regular" w:cs="PTSans-Regular"/>
          <w:sz w:val="24"/>
          <w:szCs w:val="24"/>
          <w:lang w:eastAsia="en-US"/>
        </w:rPr>
        <w:t xml:space="preserve">, il </w:t>
      </w:r>
      <w:r w:rsidRPr="00981C72">
        <w:rPr>
          <w:rFonts w:ascii="PTSans-Regular" w:eastAsia="Calibri" w:hAnsi="PTSans-Regular" w:cs="PTSans-Regular"/>
          <w:b/>
          <w:i/>
          <w:sz w:val="24"/>
          <w:szCs w:val="24"/>
          <w:lang w:eastAsia="en-US"/>
        </w:rPr>
        <w:t>Comitato di Valutazione</w:t>
      </w:r>
      <w:r>
        <w:rPr>
          <w:rFonts w:ascii="PTSans-Regular" w:eastAsia="Calibri" w:hAnsi="PTSans-Regular" w:cs="PTSans-Regular"/>
          <w:b/>
          <w:i/>
          <w:sz w:val="24"/>
          <w:szCs w:val="24"/>
          <w:lang w:eastAsia="en-US"/>
        </w:rPr>
        <w:t xml:space="preserve"> dell’Istitut</w:t>
      </w:r>
      <w:r w:rsidR="00F66B68">
        <w:rPr>
          <w:rFonts w:ascii="PTSans-Regular" w:eastAsia="Calibri" w:hAnsi="PTSans-Regular" w:cs="PTSans-Regular"/>
          <w:b/>
          <w:i/>
          <w:sz w:val="24"/>
          <w:szCs w:val="24"/>
          <w:lang w:eastAsia="en-US"/>
        </w:rPr>
        <w:t>o Comprensivo” Moro- Lamanna di Mesoraca</w:t>
      </w:r>
      <w:r>
        <w:rPr>
          <w:rFonts w:ascii="PTSans-Regular" w:eastAsia="Calibri" w:hAnsi="PTSans-Regular" w:cs="PTSans-Regular"/>
          <w:b/>
          <w:i/>
          <w:sz w:val="24"/>
          <w:szCs w:val="24"/>
          <w:lang w:eastAsia="en-US"/>
        </w:rPr>
        <w:t xml:space="preserve">, </w:t>
      </w:r>
      <w:r>
        <w:rPr>
          <w:rFonts w:ascii="PTSans-Regular" w:eastAsia="Calibri" w:hAnsi="PTSans-Regular" w:cs="PTSans-Regular"/>
          <w:sz w:val="24"/>
          <w:szCs w:val="24"/>
          <w:lang w:eastAsia="en-US"/>
        </w:rPr>
        <w:t xml:space="preserve">a norma della </w:t>
      </w:r>
      <w:r w:rsidRPr="00A0734F">
        <w:rPr>
          <w:rFonts w:ascii="Arial" w:eastAsia="Calibri" w:hAnsi="Arial" w:cs="Arial"/>
          <w:sz w:val="24"/>
          <w:szCs w:val="24"/>
          <w:lang w:eastAsia="en-US"/>
        </w:rPr>
        <w:t xml:space="preserve">Legge n. 107 del </w:t>
      </w:r>
      <w:r>
        <w:rPr>
          <w:rFonts w:ascii="Arial" w:eastAsia="Calibri" w:hAnsi="Arial" w:cs="Arial"/>
          <w:sz w:val="24"/>
          <w:szCs w:val="24"/>
          <w:lang w:eastAsia="en-US"/>
        </w:rPr>
        <w:t xml:space="preserve">13 luglio </w:t>
      </w:r>
      <w:r w:rsidRPr="00A0734F">
        <w:rPr>
          <w:rFonts w:ascii="Arial" w:eastAsia="Calibri" w:hAnsi="Arial" w:cs="Arial"/>
          <w:sz w:val="24"/>
          <w:szCs w:val="24"/>
          <w:lang w:eastAsia="en-US"/>
        </w:rPr>
        <w:t>2015</w:t>
      </w:r>
      <w:r>
        <w:rPr>
          <w:rFonts w:ascii="Arial" w:eastAsia="Calibri" w:hAnsi="Arial" w:cs="Arial"/>
          <w:sz w:val="24"/>
          <w:szCs w:val="24"/>
          <w:lang w:eastAsia="en-US"/>
        </w:rPr>
        <w:t xml:space="preserve"> “Riforma del sistema nazionale di istruzione e formazione e delega per il riordino delle disposizioni legislative vigenti, art.1, commi 126-127-128-129-130, del </w:t>
      </w:r>
      <w:r w:rsidRPr="00D72630">
        <w:rPr>
          <w:rFonts w:ascii="Arial" w:eastAsia="Calibri" w:hAnsi="Arial" w:cs="Arial"/>
          <w:sz w:val="24"/>
          <w:szCs w:val="24"/>
          <w:lang w:eastAsia="en-US"/>
        </w:rPr>
        <w:t>delibera</w:t>
      </w:r>
      <w:r>
        <w:rPr>
          <w:rFonts w:ascii="Arial" w:eastAsia="Calibri" w:hAnsi="Arial" w:cs="Arial"/>
          <w:sz w:val="24"/>
          <w:szCs w:val="24"/>
          <w:lang w:eastAsia="en-US"/>
        </w:rPr>
        <w:t>to</w:t>
      </w:r>
      <w:r w:rsidRPr="00D72630">
        <w:rPr>
          <w:rFonts w:ascii="Arial" w:eastAsia="Calibri" w:hAnsi="Arial" w:cs="Arial"/>
          <w:sz w:val="24"/>
          <w:szCs w:val="24"/>
          <w:lang w:eastAsia="en-US"/>
        </w:rPr>
        <w:t xml:space="preserve"> del </w:t>
      </w:r>
      <w:r w:rsidRPr="000F2A5B">
        <w:rPr>
          <w:rFonts w:ascii="Arial" w:eastAsia="Calibri" w:hAnsi="Arial" w:cs="Arial"/>
          <w:sz w:val="24"/>
          <w:szCs w:val="24"/>
          <w:lang w:eastAsia="en-US"/>
        </w:rPr>
        <w:t xml:space="preserve">Collegio dei </w:t>
      </w:r>
      <w:r w:rsidR="00FA2618">
        <w:rPr>
          <w:rFonts w:ascii="Arial" w:eastAsia="Calibri" w:hAnsi="Arial" w:cs="Arial"/>
          <w:sz w:val="24"/>
          <w:szCs w:val="24"/>
          <w:lang w:eastAsia="en-US"/>
        </w:rPr>
        <w:t>Docenti</w:t>
      </w:r>
      <w:r w:rsidR="00F767DB">
        <w:rPr>
          <w:rFonts w:ascii="Arial" w:eastAsia="Calibri" w:hAnsi="Arial" w:cs="Arial"/>
          <w:sz w:val="24"/>
          <w:szCs w:val="24"/>
          <w:lang w:eastAsia="en-US"/>
        </w:rPr>
        <w:t xml:space="preserve"> n°3 del 17/12/2015 </w:t>
      </w:r>
      <w:r>
        <w:rPr>
          <w:rFonts w:ascii="Arial" w:eastAsia="Calibri" w:hAnsi="Arial" w:cs="Arial"/>
          <w:sz w:val="24"/>
          <w:szCs w:val="24"/>
          <w:lang w:eastAsia="en-US"/>
        </w:rPr>
        <w:t xml:space="preserve">e del </w:t>
      </w:r>
      <w:r w:rsidRPr="00D72630">
        <w:rPr>
          <w:rFonts w:ascii="Arial" w:eastAsia="Calibri" w:hAnsi="Arial" w:cs="Arial"/>
          <w:sz w:val="24"/>
          <w:szCs w:val="24"/>
          <w:lang w:eastAsia="en-US"/>
        </w:rPr>
        <w:t>delibera</w:t>
      </w:r>
      <w:r>
        <w:rPr>
          <w:rFonts w:ascii="Arial" w:eastAsia="Calibri" w:hAnsi="Arial" w:cs="Arial"/>
          <w:sz w:val="24"/>
          <w:szCs w:val="24"/>
          <w:lang w:eastAsia="en-US"/>
        </w:rPr>
        <w:t>to</w:t>
      </w:r>
      <w:r w:rsidRPr="00D72630">
        <w:rPr>
          <w:rFonts w:ascii="Arial" w:eastAsia="Calibri" w:hAnsi="Arial" w:cs="Arial"/>
          <w:sz w:val="24"/>
          <w:szCs w:val="24"/>
          <w:lang w:eastAsia="en-US"/>
        </w:rPr>
        <w:t xml:space="preserve"> del Co</w:t>
      </w:r>
      <w:r>
        <w:rPr>
          <w:rFonts w:ascii="Arial" w:eastAsia="Calibri" w:hAnsi="Arial" w:cs="Arial"/>
          <w:sz w:val="24"/>
          <w:szCs w:val="24"/>
          <w:lang w:eastAsia="en-US"/>
        </w:rPr>
        <w:t>nsiglio di Istituto</w:t>
      </w:r>
      <w:r w:rsidR="00F767DB">
        <w:rPr>
          <w:rFonts w:ascii="Arial" w:eastAsia="Calibri" w:hAnsi="Arial" w:cs="Arial"/>
          <w:sz w:val="24"/>
          <w:szCs w:val="24"/>
          <w:lang w:eastAsia="en-US"/>
        </w:rPr>
        <w:t xml:space="preserve"> n°2 del 14/01/2016</w:t>
      </w:r>
      <w:r>
        <w:rPr>
          <w:rFonts w:ascii="Arial" w:eastAsia="Calibri" w:hAnsi="Arial" w:cs="Arial"/>
          <w:sz w:val="24"/>
          <w:szCs w:val="24"/>
          <w:lang w:eastAsia="en-US"/>
        </w:rPr>
        <w:t xml:space="preserve"> e vista la nota </w:t>
      </w:r>
      <w:r w:rsidRPr="000369FB">
        <w:rPr>
          <w:rFonts w:ascii="Arial" w:hAnsi="Arial" w:cs="Arial"/>
          <w:sz w:val="24"/>
          <w:szCs w:val="24"/>
          <w:shd w:val="clear" w:color="auto" w:fill="FFFFFF"/>
        </w:rPr>
        <w:t>dell’USR per la Calabria</w:t>
      </w:r>
      <w:r>
        <w:rPr>
          <w:rFonts w:ascii="Arial" w:hAnsi="Arial" w:cs="Arial"/>
          <w:sz w:val="24"/>
          <w:szCs w:val="24"/>
          <w:shd w:val="clear" w:color="auto" w:fill="FFFFFF"/>
        </w:rPr>
        <w:t xml:space="preserve"> prot.n.</w:t>
      </w:r>
      <w:r w:rsidRPr="000369FB">
        <w:rPr>
          <w:rFonts w:ascii="Arial" w:hAnsi="Arial" w:cs="Arial"/>
          <w:sz w:val="24"/>
          <w:szCs w:val="24"/>
        </w:rPr>
        <w:t xml:space="preserve"> AOODRC</w:t>
      </w:r>
      <w:r>
        <w:rPr>
          <w:rFonts w:ascii="Arial" w:hAnsi="Arial" w:cs="Arial"/>
          <w:sz w:val="24"/>
          <w:szCs w:val="24"/>
        </w:rPr>
        <w:t>AL</w:t>
      </w:r>
      <w:r w:rsidRPr="000369FB">
        <w:rPr>
          <w:rFonts w:ascii="Arial" w:hAnsi="Arial" w:cs="Arial"/>
          <w:sz w:val="24"/>
          <w:szCs w:val="24"/>
        </w:rPr>
        <w:t xml:space="preserve"> 0001451 del 04/02/2016 con la quale venivano </w:t>
      </w:r>
      <w:r w:rsidRPr="000369FB">
        <w:rPr>
          <w:rFonts w:ascii="Arial" w:hAnsi="Arial" w:cs="Arial"/>
          <w:sz w:val="24"/>
          <w:szCs w:val="24"/>
          <w:shd w:val="clear" w:color="auto" w:fill="FFFFFF"/>
        </w:rPr>
        <w:t xml:space="preserve">individuati i membri esterni da inserire nei Comitati di </w:t>
      </w:r>
      <w:r>
        <w:rPr>
          <w:rFonts w:ascii="Arial" w:hAnsi="Arial" w:cs="Arial"/>
          <w:sz w:val="24"/>
          <w:szCs w:val="24"/>
          <w:shd w:val="clear" w:color="auto" w:fill="FFFFFF"/>
        </w:rPr>
        <w:t>V</w:t>
      </w:r>
      <w:r w:rsidRPr="000369FB">
        <w:rPr>
          <w:rFonts w:ascii="Arial" w:hAnsi="Arial" w:cs="Arial"/>
          <w:sz w:val="24"/>
          <w:szCs w:val="24"/>
          <w:shd w:val="clear" w:color="auto" w:fill="FFFFFF"/>
        </w:rPr>
        <w:t xml:space="preserve">alutazione degli </w:t>
      </w:r>
      <w:r>
        <w:rPr>
          <w:rFonts w:ascii="Arial" w:hAnsi="Arial" w:cs="Arial"/>
          <w:sz w:val="24"/>
          <w:szCs w:val="24"/>
          <w:shd w:val="clear" w:color="auto" w:fill="FFFFFF"/>
        </w:rPr>
        <w:t>I</w:t>
      </w:r>
      <w:r w:rsidRPr="000369FB">
        <w:rPr>
          <w:rFonts w:ascii="Arial" w:hAnsi="Arial" w:cs="Arial"/>
          <w:sz w:val="24"/>
          <w:szCs w:val="24"/>
          <w:shd w:val="clear" w:color="auto" w:fill="FFFFFF"/>
        </w:rPr>
        <w:t xml:space="preserve">stituti </w:t>
      </w:r>
      <w:r>
        <w:rPr>
          <w:rFonts w:ascii="Arial" w:hAnsi="Arial" w:cs="Arial"/>
          <w:sz w:val="24"/>
          <w:szCs w:val="24"/>
          <w:shd w:val="clear" w:color="auto" w:fill="FFFFFF"/>
        </w:rPr>
        <w:t>Scolastici S</w:t>
      </w:r>
      <w:r w:rsidRPr="000369FB">
        <w:rPr>
          <w:rFonts w:ascii="Arial" w:hAnsi="Arial" w:cs="Arial"/>
          <w:sz w:val="24"/>
          <w:szCs w:val="24"/>
          <w:shd w:val="clear" w:color="auto" w:fill="FFFFFF"/>
        </w:rPr>
        <w:t>tatali della Calabria</w:t>
      </w:r>
      <w:r>
        <w:rPr>
          <w:rFonts w:ascii="Arial" w:hAnsi="Arial" w:cs="Arial"/>
          <w:sz w:val="24"/>
          <w:szCs w:val="24"/>
          <w:shd w:val="clear" w:color="auto" w:fill="FFFFFF"/>
        </w:rPr>
        <w:t>,</w:t>
      </w:r>
      <w:r>
        <w:rPr>
          <w:rFonts w:ascii="Arial" w:eastAsia="Calibri" w:hAnsi="Arial" w:cs="Arial"/>
          <w:sz w:val="24"/>
          <w:szCs w:val="24"/>
          <w:lang w:eastAsia="en-US"/>
        </w:rPr>
        <w:t xml:space="preserve"> risulta così costituito:</w:t>
      </w:r>
    </w:p>
    <w:p w:rsidR="000F2A5B" w:rsidRDefault="000F2A5B" w:rsidP="000F2A5B">
      <w:pPr>
        <w:autoSpaceDE w:val="0"/>
        <w:autoSpaceDN w:val="0"/>
        <w:adjustRightInd w:val="0"/>
        <w:spacing w:after="0" w:line="240" w:lineRule="auto"/>
        <w:jc w:val="both"/>
        <w:rPr>
          <w:rFonts w:ascii="Arial" w:eastAsia="Calibri" w:hAnsi="Arial" w:cs="Arial"/>
          <w:sz w:val="24"/>
          <w:szCs w:val="24"/>
          <w:lang w:eastAsia="en-US"/>
        </w:rPr>
      </w:pPr>
    </w:p>
    <w:p w:rsidR="000F2A5B" w:rsidRDefault="000F2A5B" w:rsidP="000F2A5B">
      <w:pPr>
        <w:pStyle w:val="Paragrafoelenco"/>
        <w:autoSpaceDE w:val="0"/>
        <w:autoSpaceDN w:val="0"/>
        <w:adjustRightInd w:val="0"/>
        <w:spacing w:after="0" w:line="240" w:lineRule="auto"/>
        <w:ind w:left="0"/>
        <w:jc w:val="both"/>
        <w:rPr>
          <w:rFonts w:ascii="PTSans-Regular" w:eastAsia="Calibri" w:hAnsi="PTSans-Regular" w:cs="PTSans-Regular"/>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5"/>
        <w:gridCol w:w="6013"/>
      </w:tblGrid>
      <w:tr w:rsidR="000F2A5B" w:rsidRPr="00705256" w:rsidTr="00FA2618">
        <w:trPr>
          <w:trHeight w:val="466"/>
        </w:trPr>
        <w:tc>
          <w:tcPr>
            <w:tcW w:w="3765" w:type="dxa"/>
            <w:shd w:val="clear" w:color="auto" w:fill="FFFF00"/>
          </w:tcPr>
          <w:p w:rsidR="000F2A5B" w:rsidRPr="00FA2618" w:rsidRDefault="00BF4BC2" w:rsidP="00465F82">
            <w:pPr>
              <w:autoSpaceDE w:val="0"/>
              <w:autoSpaceDN w:val="0"/>
              <w:adjustRightInd w:val="0"/>
              <w:spacing w:after="0" w:line="240" w:lineRule="auto"/>
              <w:jc w:val="both"/>
              <w:rPr>
                <w:rFonts w:ascii="Arial" w:eastAsia="Calibri" w:hAnsi="Arial" w:cs="Arial"/>
                <w:b/>
                <w:bCs/>
                <w:lang w:eastAsia="en-US"/>
              </w:rPr>
            </w:pPr>
            <w:r>
              <w:rPr>
                <w:rFonts w:ascii="Arial" w:eastAsia="Calibri" w:hAnsi="Arial" w:cs="Arial"/>
                <w:b/>
                <w:bCs/>
                <w:lang w:eastAsia="en-US"/>
              </w:rPr>
              <w:t xml:space="preserve"> D</w:t>
            </w:r>
            <w:r w:rsidR="000F2A5B" w:rsidRPr="00465F82">
              <w:rPr>
                <w:rFonts w:ascii="Arial" w:eastAsia="Calibri" w:hAnsi="Arial" w:cs="Arial"/>
                <w:b/>
                <w:bCs/>
                <w:lang w:eastAsia="en-US"/>
              </w:rPr>
              <w:t>.</w:t>
            </w:r>
            <w:r>
              <w:rPr>
                <w:rFonts w:ascii="Arial" w:eastAsia="Calibri" w:hAnsi="Arial" w:cs="Arial"/>
                <w:b/>
                <w:bCs/>
                <w:lang w:eastAsia="en-US"/>
              </w:rPr>
              <w:t>S.</w:t>
            </w:r>
            <w:r w:rsidR="000F2A5B" w:rsidRPr="00465F82">
              <w:rPr>
                <w:rFonts w:ascii="Arial" w:eastAsia="Calibri" w:hAnsi="Arial" w:cs="Arial"/>
                <w:b/>
                <w:bCs/>
                <w:lang w:eastAsia="en-US"/>
              </w:rPr>
              <w:t xml:space="preserve">  Elio Talarico</w:t>
            </w:r>
          </w:p>
        </w:tc>
        <w:tc>
          <w:tcPr>
            <w:tcW w:w="6013" w:type="dxa"/>
            <w:shd w:val="clear" w:color="auto" w:fill="FFFF00"/>
          </w:tcPr>
          <w:p w:rsidR="000F2A5B" w:rsidRPr="00465F82" w:rsidRDefault="000F2A5B" w:rsidP="00465F82">
            <w:pPr>
              <w:autoSpaceDE w:val="0"/>
              <w:autoSpaceDN w:val="0"/>
              <w:adjustRightInd w:val="0"/>
              <w:spacing w:after="0" w:line="240" w:lineRule="auto"/>
              <w:jc w:val="both"/>
              <w:rPr>
                <w:rFonts w:ascii="Arial" w:hAnsi="Arial" w:cs="Arial"/>
                <w:b/>
                <w:shd w:val="clear" w:color="auto" w:fill="FFFFFF"/>
              </w:rPr>
            </w:pPr>
            <w:r w:rsidRPr="00465F82">
              <w:rPr>
                <w:rFonts w:ascii="Arial" w:eastAsia="Calibri" w:hAnsi="Arial" w:cs="Arial"/>
                <w:b/>
                <w:bCs/>
                <w:lang w:eastAsia="en-US"/>
              </w:rPr>
              <w:t>Dirigente Scolastico   -Presidente-</w:t>
            </w:r>
          </w:p>
        </w:tc>
      </w:tr>
      <w:tr w:rsidR="000F2A5B" w:rsidRPr="00705256" w:rsidTr="00973FD3">
        <w:trPr>
          <w:trHeight w:val="598"/>
        </w:trPr>
        <w:tc>
          <w:tcPr>
            <w:tcW w:w="3765" w:type="dxa"/>
            <w:shd w:val="clear" w:color="auto" w:fill="FFFFFF"/>
          </w:tcPr>
          <w:p w:rsidR="000F2A5B" w:rsidRPr="00FA2618" w:rsidRDefault="00FA2618" w:rsidP="00FA2618">
            <w:pPr>
              <w:autoSpaceDE w:val="0"/>
              <w:autoSpaceDN w:val="0"/>
              <w:adjustRightInd w:val="0"/>
              <w:spacing w:after="0" w:line="240" w:lineRule="auto"/>
              <w:jc w:val="both"/>
              <w:rPr>
                <w:rFonts w:ascii="Arial" w:eastAsia="Calibri" w:hAnsi="Arial" w:cs="Arial"/>
                <w:b/>
                <w:bCs/>
                <w:lang w:eastAsia="en-US"/>
              </w:rPr>
            </w:pPr>
            <w:r>
              <w:rPr>
                <w:rFonts w:ascii="Arial" w:hAnsi="Arial" w:cs="Arial"/>
                <w:b/>
                <w:shd w:val="clear" w:color="auto" w:fill="FFFFFF"/>
              </w:rPr>
              <w:t xml:space="preserve"> </w:t>
            </w:r>
            <w:r w:rsidRPr="00FA2618">
              <w:rPr>
                <w:rFonts w:ascii="Arial" w:hAnsi="Arial" w:cs="Arial"/>
                <w:b/>
                <w:shd w:val="clear" w:color="auto" w:fill="FFFFFF"/>
              </w:rPr>
              <w:t>Prof</w:t>
            </w:r>
            <w:r w:rsidR="00F767DB">
              <w:rPr>
                <w:rFonts w:ascii="Arial" w:hAnsi="Arial" w:cs="Arial"/>
                <w:b/>
                <w:shd w:val="clear" w:color="auto" w:fill="FFFFFF"/>
              </w:rPr>
              <w:t>. Vincenzo</w:t>
            </w:r>
            <w:r>
              <w:rPr>
                <w:rFonts w:ascii="Arial" w:hAnsi="Arial" w:cs="Arial"/>
                <w:b/>
                <w:shd w:val="clear" w:color="auto" w:fill="FFFFFF"/>
              </w:rPr>
              <w:t xml:space="preserve"> Sisca</w:t>
            </w:r>
            <w:r w:rsidR="00973FD3" w:rsidRPr="00FA2618">
              <w:rPr>
                <w:rFonts w:ascii="Arial" w:hAnsi="Arial" w:cs="Arial"/>
                <w:b/>
                <w:shd w:val="clear" w:color="auto" w:fill="FFFFFF"/>
              </w:rPr>
              <w:tab/>
            </w:r>
            <w:r w:rsidR="00973FD3" w:rsidRPr="00FA2618">
              <w:rPr>
                <w:rFonts w:ascii="Arial" w:hAnsi="Arial" w:cs="Arial"/>
                <w:b/>
                <w:shd w:val="clear" w:color="auto" w:fill="FFFFFF"/>
              </w:rPr>
              <w:tab/>
            </w:r>
          </w:p>
        </w:tc>
        <w:tc>
          <w:tcPr>
            <w:tcW w:w="6013" w:type="dxa"/>
            <w:shd w:val="clear" w:color="auto" w:fill="FFFFFF"/>
          </w:tcPr>
          <w:p w:rsidR="000F2A5B" w:rsidRPr="00465F82" w:rsidRDefault="000F2A5B" w:rsidP="00465F82">
            <w:pPr>
              <w:autoSpaceDE w:val="0"/>
              <w:autoSpaceDN w:val="0"/>
              <w:adjustRightInd w:val="0"/>
              <w:spacing w:after="0" w:line="240" w:lineRule="auto"/>
              <w:jc w:val="both"/>
              <w:rPr>
                <w:rFonts w:ascii="Arial" w:hAnsi="Arial" w:cs="Arial"/>
                <w:shd w:val="clear" w:color="auto" w:fill="FFFFFF"/>
              </w:rPr>
            </w:pPr>
            <w:r w:rsidRPr="00FA2618">
              <w:rPr>
                <w:rFonts w:ascii="Arial" w:hAnsi="Arial" w:cs="Arial"/>
                <w:b/>
                <w:shd w:val="clear" w:color="auto" w:fill="FFFFFF"/>
              </w:rPr>
              <w:t>Componente esterno</w:t>
            </w:r>
            <w:r w:rsidRPr="00465F82">
              <w:rPr>
                <w:rFonts w:ascii="Arial" w:hAnsi="Arial" w:cs="Arial"/>
                <w:shd w:val="clear" w:color="auto" w:fill="FFFFFF"/>
              </w:rPr>
              <w:t xml:space="preserve"> designato dall’Ufficio Scolastico Regionale per la  Calabria</w:t>
            </w:r>
          </w:p>
        </w:tc>
      </w:tr>
      <w:tr w:rsidR="000F2A5B" w:rsidRPr="00705256" w:rsidTr="00465F82">
        <w:tc>
          <w:tcPr>
            <w:tcW w:w="3765" w:type="dxa"/>
          </w:tcPr>
          <w:p w:rsidR="00FA2618" w:rsidRDefault="00FA2618" w:rsidP="00FA2618">
            <w:pPr>
              <w:autoSpaceDE w:val="0"/>
              <w:autoSpaceDN w:val="0"/>
              <w:adjustRightInd w:val="0"/>
              <w:spacing w:after="0" w:line="240" w:lineRule="auto"/>
              <w:jc w:val="both"/>
              <w:rPr>
                <w:rFonts w:ascii="Arial" w:eastAsia="Calibri" w:hAnsi="Arial" w:cs="Arial"/>
                <w:b/>
                <w:bCs/>
                <w:lang w:eastAsia="en-US"/>
              </w:rPr>
            </w:pPr>
            <w:r>
              <w:rPr>
                <w:rFonts w:ascii="Arial" w:eastAsia="Calibri" w:hAnsi="Arial" w:cs="Arial"/>
                <w:b/>
                <w:bCs/>
                <w:lang w:eastAsia="en-US"/>
              </w:rPr>
              <w:t xml:space="preserve"> </w:t>
            </w:r>
            <w:r w:rsidR="00F767DB">
              <w:rPr>
                <w:rFonts w:ascii="Arial" w:eastAsia="Calibri" w:hAnsi="Arial" w:cs="Arial"/>
                <w:b/>
                <w:bCs/>
                <w:lang w:eastAsia="en-US"/>
              </w:rPr>
              <w:t>Ins.</w:t>
            </w:r>
            <w:r w:rsidR="004B7806">
              <w:rPr>
                <w:rFonts w:ascii="Arial" w:eastAsia="Calibri" w:hAnsi="Arial" w:cs="Arial"/>
                <w:b/>
                <w:bCs/>
                <w:lang w:eastAsia="en-US"/>
              </w:rPr>
              <w:t xml:space="preserve"> </w:t>
            </w:r>
            <w:r w:rsidRPr="00FA2618">
              <w:rPr>
                <w:rFonts w:ascii="Arial" w:eastAsia="Calibri" w:hAnsi="Arial" w:cs="Arial"/>
                <w:b/>
                <w:bCs/>
                <w:lang w:eastAsia="en-US"/>
              </w:rPr>
              <w:t>Antonio Covelli</w:t>
            </w:r>
          </w:p>
          <w:p w:rsidR="00FA2618" w:rsidRDefault="00FA2618" w:rsidP="00FA2618">
            <w:pPr>
              <w:autoSpaceDE w:val="0"/>
              <w:autoSpaceDN w:val="0"/>
              <w:adjustRightInd w:val="0"/>
              <w:spacing w:after="0" w:line="240" w:lineRule="auto"/>
              <w:jc w:val="both"/>
              <w:rPr>
                <w:rFonts w:ascii="Arial" w:eastAsia="Calibri" w:hAnsi="Arial" w:cs="Arial"/>
                <w:b/>
                <w:bCs/>
                <w:lang w:eastAsia="en-US"/>
              </w:rPr>
            </w:pPr>
          </w:p>
          <w:p w:rsidR="00FA2618" w:rsidRPr="00FA2618" w:rsidRDefault="00F767DB" w:rsidP="00FA2618">
            <w:pPr>
              <w:autoSpaceDE w:val="0"/>
              <w:autoSpaceDN w:val="0"/>
              <w:adjustRightInd w:val="0"/>
              <w:spacing w:after="0" w:line="240" w:lineRule="auto"/>
              <w:jc w:val="both"/>
              <w:rPr>
                <w:rFonts w:ascii="Arial" w:hAnsi="Arial" w:cs="Arial"/>
                <w:b/>
                <w:shd w:val="clear" w:color="auto" w:fill="FFFFFF"/>
              </w:rPr>
            </w:pPr>
            <w:r>
              <w:rPr>
                <w:rFonts w:ascii="Arial" w:hAnsi="Arial" w:cs="Arial"/>
                <w:b/>
                <w:shd w:val="clear" w:color="auto" w:fill="FFFFFF"/>
              </w:rPr>
              <w:t>Prof.</w:t>
            </w:r>
            <w:r w:rsidR="00FA2618">
              <w:rPr>
                <w:rFonts w:ascii="Arial" w:hAnsi="Arial" w:cs="Arial"/>
                <w:b/>
                <w:shd w:val="clear" w:color="auto" w:fill="FFFFFF"/>
              </w:rPr>
              <w:t xml:space="preserve"> </w:t>
            </w:r>
            <w:r w:rsidR="00FA2618" w:rsidRPr="00FA2618">
              <w:rPr>
                <w:rFonts w:ascii="Arial" w:hAnsi="Arial" w:cs="Arial"/>
                <w:b/>
                <w:shd w:val="clear" w:color="auto" w:fill="FFFFFF"/>
              </w:rPr>
              <w:t>Beniamino Capocchiano</w:t>
            </w:r>
          </w:p>
          <w:p w:rsidR="00FA2618" w:rsidRDefault="00FA2618" w:rsidP="00FA2618">
            <w:pPr>
              <w:autoSpaceDE w:val="0"/>
              <w:autoSpaceDN w:val="0"/>
              <w:adjustRightInd w:val="0"/>
              <w:spacing w:after="0" w:line="240" w:lineRule="auto"/>
              <w:jc w:val="both"/>
              <w:rPr>
                <w:rFonts w:ascii="Arial" w:hAnsi="Arial" w:cs="Arial"/>
                <w:b/>
                <w:shd w:val="clear" w:color="auto" w:fill="FFFFFF"/>
              </w:rPr>
            </w:pPr>
          </w:p>
          <w:p w:rsidR="00FA2618" w:rsidRPr="00FA2618" w:rsidRDefault="00FA2618" w:rsidP="000F2A5B">
            <w:pPr>
              <w:autoSpaceDE w:val="0"/>
              <w:autoSpaceDN w:val="0"/>
              <w:adjustRightInd w:val="0"/>
              <w:spacing w:after="0" w:line="240" w:lineRule="auto"/>
              <w:jc w:val="both"/>
              <w:rPr>
                <w:rFonts w:ascii="Arial" w:eastAsia="Calibri" w:hAnsi="Arial" w:cs="Arial"/>
                <w:b/>
                <w:bCs/>
                <w:lang w:eastAsia="en-US"/>
              </w:rPr>
            </w:pPr>
            <w:r>
              <w:rPr>
                <w:rFonts w:ascii="Arial" w:eastAsia="Calibri" w:hAnsi="Arial" w:cs="Arial"/>
                <w:b/>
                <w:bCs/>
                <w:lang w:eastAsia="en-US"/>
              </w:rPr>
              <w:t xml:space="preserve"> </w:t>
            </w:r>
            <w:r w:rsidR="00F767DB">
              <w:rPr>
                <w:rFonts w:ascii="Arial" w:eastAsia="Calibri" w:hAnsi="Arial" w:cs="Arial"/>
                <w:b/>
                <w:bCs/>
                <w:lang w:eastAsia="en-US"/>
              </w:rPr>
              <w:t xml:space="preserve">Ins. </w:t>
            </w:r>
            <w:r>
              <w:rPr>
                <w:rFonts w:ascii="Arial" w:eastAsia="Calibri" w:hAnsi="Arial" w:cs="Arial"/>
                <w:b/>
                <w:bCs/>
                <w:lang w:eastAsia="en-US"/>
              </w:rPr>
              <w:t>Antonio Aiello</w:t>
            </w:r>
          </w:p>
        </w:tc>
        <w:tc>
          <w:tcPr>
            <w:tcW w:w="6013" w:type="dxa"/>
          </w:tcPr>
          <w:p w:rsidR="00465F82" w:rsidRDefault="000F2A5B" w:rsidP="000F2A5B">
            <w:pPr>
              <w:autoSpaceDE w:val="0"/>
              <w:autoSpaceDN w:val="0"/>
              <w:adjustRightInd w:val="0"/>
              <w:spacing w:after="0" w:line="240" w:lineRule="auto"/>
              <w:rPr>
                <w:rFonts w:ascii="Arial" w:eastAsia="Calibri" w:hAnsi="Arial" w:cs="Arial"/>
                <w:bCs/>
                <w:lang w:eastAsia="en-US"/>
              </w:rPr>
            </w:pPr>
            <w:r w:rsidRPr="00FA2618">
              <w:rPr>
                <w:rFonts w:ascii="Arial" w:hAnsi="Arial" w:cs="Arial"/>
                <w:b/>
                <w:shd w:val="clear" w:color="auto" w:fill="FFFFFF"/>
              </w:rPr>
              <w:t>Componente docente</w:t>
            </w:r>
            <w:r w:rsidRPr="00465F82">
              <w:rPr>
                <w:rFonts w:ascii="Arial" w:hAnsi="Arial" w:cs="Arial"/>
                <w:shd w:val="clear" w:color="auto" w:fill="FFFFFF"/>
              </w:rPr>
              <w:t xml:space="preserve"> d</w:t>
            </w:r>
            <w:r w:rsidRPr="00465F82">
              <w:rPr>
                <w:rFonts w:ascii="Arial" w:eastAsia="Calibri" w:hAnsi="Arial" w:cs="Arial"/>
                <w:bCs/>
                <w:lang w:eastAsia="en-US"/>
              </w:rPr>
              <w:t>esignato dal Collegio Docenti</w:t>
            </w:r>
          </w:p>
          <w:p w:rsidR="00FA2618" w:rsidRPr="00465F82" w:rsidRDefault="00FA2618" w:rsidP="000F2A5B">
            <w:pPr>
              <w:autoSpaceDE w:val="0"/>
              <w:autoSpaceDN w:val="0"/>
              <w:adjustRightInd w:val="0"/>
              <w:spacing w:after="0" w:line="240" w:lineRule="auto"/>
              <w:rPr>
                <w:rFonts w:ascii="Arial" w:eastAsia="Calibri" w:hAnsi="Arial" w:cs="Arial"/>
                <w:bCs/>
                <w:lang w:eastAsia="en-US"/>
              </w:rPr>
            </w:pPr>
          </w:p>
          <w:p w:rsidR="000F2A5B" w:rsidRDefault="000F2A5B" w:rsidP="000F2A5B">
            <w:pPr>
              <w:autoSpaceDE w:val="0"/>
              <w:autoSpaceDN w:val="0"/>
              <w:adjustRightInd w:val="0"/>
              <w:spacing w:after="0" w:line="240" w:lineRule="auto"/>
              <w:rPr>
                <w:rFonts w:ascii="Arial" w:eastAsia="Calibri" w:hAnsi="Arial" w:cs="Arial"/>
                <w:bCs/>
                <w:lang w:eastAsia="en-US"/>
              </w:rPr>
            </w:pPr>
            <w:r w:rsidRPr="00FA2618">
              <w:rPr>
                <w:rFonts w:ascii="Arial" w:hAnsi="Arial" w:cs="Arial"/>
                <w:b/>
                <w:shd w:val="clear" w:color="auto" w:fill="FFFFFF"/>
              </w:rPr>
              <w:t>Componente docente</w:t>
            </w:r>
            <w:r w:rsidRPr="00465F82">
              <w:rPr>
                <w:rFonts w:ascii="Arial" w:hAnsi="Arial" w:cs="Arial"/>
                <w:shd w:val="clear" w:color="auto" w:fill="FFFFFF"/>
              </w:rPr>
              <w:t xml:space="preserve"> d</w:t>
            </w:r>
            <w:r w:rsidRPr="00465F82">
              <w:rPr>
                <w:rFonts w:ascii="Arial" w:eastAsia="Calibri" w:hAnsi="Arial" w:cs="Arial"/>
                <w:bCs/>
                <w:lang w:eastAsia="en-US"/>
              </w:rPr>
              <w:t>esignato dal Collegio Docenti</w:t>
            </w:r>
          </w:p>
          <w:p w:rsidR="00FA2618" w:rsidRPr="00465F82" w:rsidRDefault="00FA2618" w:rsidP="000F2A5B">
            <w:pPr>
              <w:autoSpaceDE w:val="0"/>
              <w:autoSpaceDN w:val="0"/>
              <w:adjustRightInd w:val="0"/>
              <w:spacing w:after="0" w:line="240" w:lineRule="auto"/>
              <w:rPr>
                <w:rFonts w:ascii="Arial" w:eastAsia="Calibri" w:hAnsi="Arial" w:cs="Arial"/>
                <w:bCs/>
                <w:lang w:eastAsia="en-US"/>
              </w:rPr>
            </w:pPr>
          </w:p>
          <w:p w:rsidR="000F2A5B" w:rsidRPr="00FA2618" w:rsidRDefault="000F2A5B" w:rsidP="00FA2618">
            <w:pPr>
              <w:autoSpaceDE w:val="0"/>
              <w:autoSpaceDN w:val="0"/>
              <w:adjustRightInd w:val="0"/>
              <w:spacing w:after="0" w:line="240" w:lineRule="auto"/>
              <w:jc w:val="both"/>
              <w:rPr>
                <w:rFonts w:ascii="Arial" w:eastAsia="Calibri" w:hAnsi="Arial" w:cs="Arial"/>
                <w:bCs/>
                <w:lang w:eastAsia="en-US"/>
              </w:rPr>
            </w:pPr>
            <w:r w:rsidRPr="00FA2618">
              <w:rPr>
                <w:rFonts w:ascii="Arial" w:hAnsi="Arial" w:cs="Arial"/>
                <w:b/>
                <w:shd w:val="clear" w:color="auto" w:fill="FFFFFF"/>
              </w:rPr>
              <w:t>Componente docente</w:t>
            </w:r>
            <w:r w:rsidRPr="00465F82">
              <w:rPr>
                <w:rFonts w:ascii="Arial" w:hAnsi="Arial" w:cs="Arial"/>
                <w:shd w:val="clear" w:color="auto" w:fill="FFFFFF"/>
              </w:rPr>
              <w:t xml:space="preserve"> d</w:t>
            </w:r>
            <w:r w:rsidRPr="00465F82">
              <w:rPr>
                <w:rFonts w:ascii="Arial" w:eastAsia="Calibri" w:hAnsi="Arial" w:cs="Arial"/>
                <w:bCs/>
                <w:lang w:eastAsia="en-US"/>
              </w:rPr>
              <w:t xml:space="preserve">esignato dal Consiglio di Istituto  </w:t>
            </w:r>
          </w:p>
        </w:tc>
      </w:tr>
      <w:tr w:rsidR="000F2A5B" w:rsidRPr="00705256" w:rsidTr="00465F82">
        <w:trPr>
          <w:trHeight w:val="672"/>
        </w:trPr>
        <w:tc>
          <w:tcPr>
            <w:tcW w:w="3765" w:type="dxa"/>
          </w:tcPr>
          <w:p w:rsidR="000F2A5B" w:rsidRDefault="00F767DB" w:rsidP="00465F82">
            <w:pPr>
              <w:autoSpaceDE w:val="0"/>
              <w:autoSpaceDN w:val="0"/>
              <w:adjustRightInd w:val="0"/>
              <w:spacing w:after="0" w:line="240" w:lineRule="auto"/>
              <w:jc w:val="both"/>
              <w:rPr>
                <w:rFonts w:ascii="Arial" w:hAnsi="Arial" w:cs="Arial"/>
                <w:b/>
                <w:shd w:val="clear" w:color="auto" w:fill="FFFFFF"/>
              </w:rPr>
            </w:pPr>
            <w:r>
              <w:rPr>
                <w:rFonts w:ascii="Arial" w:hAnsi="Arial" w:cs="Arial"/>
                <w:b/>
                <w:shd w:val="clear" w:color="auto" w:fill="FFFFFF"/>
              </w:rPr>
              <w:t>Avv. Maria Liperoti</w:t>
            </w:r>
          </w:p>
          <w:p w:rsidR="00F767DB" w:rsidRPr="00465F82" w:rsidRDefault="00F767DB" w:rsidP="00465F82">
            <w:pPr>
              <w:autoSpaceDE w:val="0"/>
              <w:autoSpaceDN w:val="0"/>
              <w:adjustRightInd w:val="0"/>
              <w:spacing w:after="0" w:line="240" w:lineRule="auto"/>
              <w:jc w:val="both"/>
              <w:rPr>
                <w:rFonts w:ascii="Arial" w:hAnsi="Arial" w:cs="Arial"/>
                <w:b/>
                <w:shd w:val="clear" w:color="auto" w:fill="FFFFFF"/>
              </w:rPr>
            </w:pPr>
            <w:r>
              <w:rPr>
                <w:rFonts w:ascii="Arial" w:hAnsi="Arial" w:cs="Arial"/>
                <w:b/>
                <w:shd w:val="clear" w:color="auto" w:fill="FFFFFF"/>
              </w:rPr>
              <w:t>Ins. Aldo    Falbo</w:t>
            </w:r>
          </w:p>
        </w:tc>
        <w:tc>
          <w:tcPr>
            <w:tcW w:w="6013" w:type="dxa"/>
          </w:tcPr>
          <w:p w:rsidR="000F2A5B" w:rsidRPr="00465F82" w:rsidRDefault="000F2A5B" w:rsidP="00465F82">
            <w:pPr>
              <w:autoSpaceDE w:val="0"/>
              <w:autoSpaceDN w:val="0"/>
              <w:adjustRightInd w:val="0"/>
              <w:spacing w:after="0" w:line="240" w:lineRule="auto"/>
              <w:jc w:val="both"/>
              <w:rPr>
                <w:rFonts w:ascii="Arial" w:eastAsia="Calibri" w:hAnsi="Arial" w:cs="Arial"/>
                <w:bCs/>
                <w:lang w:eastAsia="en-US"/>
              </w:rPr>
            </w:pPr>
            <w:r w:rsidRPr="00FA2618">
              <w:rPr>
                <w:rFonts w:ascii="Arial" w:hAnsi="Arial" w:cs="Arial"/>
                <w:b/>
                <w:shd w:val="clear" w:color="auto" w:fill="FFFFFF"/>
              </w:rPr>
              <w:t>Componente genitore</w:t>
            </w:r>
            <w:r w:rsidRPr="00465F82">
              <w:rPr>
                <w:rFonts w:ascii="Arial" w:hAnsi="Arial" w:cs="Arial"/>
                <w:shd w:val="clear" w:color="auto" w:fill="FFFFFF"/>
              </w:rPr>
              <w:t xml:space="preserve"> d</w:t>
            </w:r>
            <w:r w:rsidRPr="00465F82">
              <w:rPr>
                <w:rFonts w:ascii="Arial" w:eastAsia="Calibri" w:hAnsi="Arial" w:cs="Arial"/>
                <w:bCs/>
                <w:lang w:eastAsia="en-US"/>
              </w:rPr>
              <w:t>esignato dal Consiglio di  Istituto</w:t>
            </w:r>
          </w:p>
          <w:p w:rsidR="000F2A5B" w:rsidRPr="00465F82" w:rsidRDefault="000F2A5B" w:rsidP="00465F82">
            <w:pPr>
              <w:autoSpaceDE w:val="0"/>
              <w:autoSpaceDN w:val="0"/>
              <w:adjustRightInd w:val="0"/>
              <w:spacing w:after="0" w:line="240" w:lineRule="auto"/>
              <w:jc w:val="both"/>
              <w:rPr>
                <w:rFonts w:ascii="Arial" w:hAnsi="Arial" w:cs="Arial"/>
                <w:shd w:val="clear" w:color="auto" w:fill="FFFFFF"/>
              </w:rPr>
            </w:pPr>
            <w:r w:rsidRPr="00FA2618">
              <w:rPr>
                <w:rFonts w:ascii="Arial" w:hAnsi="Arial" w:cs="Arial"/>
                <w:b/>
                <w:shd w:val="clear" w:color="auto" w:fill="FFFFFF"/>
              </w:rPr>
              <w:t>Componente genitore</w:t>
            </w:r>
            <w:r w:rsidRPr="00465F82">
              <w:rPr>
                <w:rFonts w:ascii="Arial" w:hAnsi="Arial" w:cs="Arial"/>
                <w:shd w:val="clear" w:color="auto" w:fill="FFFFFF"/>
              </w:rPr>
              <w:t xml:space="preserve"> d</w:t>
            </w:r>
            <w:r w:rsidRPr="00465F82">
              <w:rPr>
                <w:rFonts w:ascii="Arial" w:eastAsia="Calibri" w:hAnsi="Arial" w:cs="Arial"/>
                <w:bCs/>
                <w:lang w:eastAsia="en-US"/>
              </w:rPr>
              <w:t>esignato dal Consiglio di  Istituto</w:t>
            </w:r>
          </w:p>
        </w:tc>
      </w:tr>
    </w:tbl>
    <w:p w:rsidR="000F2A5B" w:rsidRPr="00CA03FC" w:rsidRDefault="000F2A5B" w:rsidP="000F2A5B">
      <w:pPr>
        <w:autoSpaceDE w:val="0"/>
        <w:autoSpaceDN w:val="0"/>
        <w:adjustRightInd w:val="0"/>
        <w:spacing w:after="0" w:line="240" w:lineRule="auto"/>
        <w:rPr>
          <w:rFonts w:ascii="Arial" w:eastAsia="Calibri" w:hAnsi="Arial" w:cs="Arial"/>
          <w:b/>
          <w:bCs/>
          <w:sz w:val="20"/>
          <w:szCs w:val="20"/>
          <w:lang w:eastAsia="en-US"/>
        </w:rPr>
      </w:pPr>
      <w:r w:rsidRPr="00CA03FC">
        <w:rPr>
          <w:rFonts w:ascii="Arial" w:eastAsia="Calibri" w:hAnsi="Arial" w:cs="Arial"/>
          <w:b/>
          <w:bCs/>
          <w:sz w:val="24"/>
          <w:szCs w:val="24"/>
          <w:lang w:eastAsia="en-US"/>
        </w:rPr>
        <w:t xml:space="preserve">                     </w:t>
      </w:r>
      <w:r w:rsidRPr="00CA03FC">
        <w:rPr>
          <w:rFonts w:ascii="Arial" w:eastAsia="Calibri" w:hAnsi="Arial" w:cs="Arial"/>
          <w:b/>
          <w:bCs/>
          <w:sz w:val="20"/>
          <w:szCs w:val="20"/>
          <w:lang w:eastAsia="en-US"/>
        </w:rPr>
        <w:t xml:space="preserve"> </w:t>
      </w:r>
    </w:p>
    <w:p w:rsidR="00FA2618" w:rsidRDefault="00FA2618" w:rsidP="000F2A5B">
      <w:pPr>
        <w:autoSpaceDE w:val="0"/>
        <w:autoSpaceDN w:val="0"/>
        <w:adjustRightInd w:val="0"/>
        <w:spacing w:after="0" w:line="240" w:lineRule="auto"/>
        <w:jc w:val="both"/>
        <w:rPr>
          <w:rFonts w:ascii="Arial" w:eastAsia="Calibri" w:hAnsi="Arial" w:cs="Arial"/>
          <w:sz w:val="24"/>
          <w:szCs w:val="24"/>
          <w:lang w:eastAsia="en-US"/>
        </w:rPr>
      </w:pPr>
    </w:p>
    <w:p w:rsidR="000F2A5B" w:rsidRPr="00E06D5B" w:rsidRDefault="000F2A5B" w:rsidP="000F2A5B">
      <w:pPr>
        <w:autoSpaceDE w:val="0"/>
        <w:autoSpaceDN w:val="0"/>
        <w:adjustRightInd w:val="0"/>
        <w:spacing w:after="0" w:line="240" w:lineRule="auto"/>
        <w:jc w:val="both"/>
        <w:rPr>
          <w:rFonts w:ascii="Arial" w:eastAsia="Calibri" w:hAnsi="Arial" w:cs="Arial"/>
          <w:sz w:val="24"/>
          <w:szCs w:val="24"/>
          <w:lang w:eastAsia="en-US"/>
        </w:rPr>
      </w:pPr>
      <w:r w:rsidRPr="00E06D5B">
        <w:rPr>
          <w:rFonts w:ascii="Arial" w:eastAsia="Calibri" w:hAnsi="Arial" w:cs="Arial"/>
          <w:sz w:val="24"/>
          <w:szCs w:val="24"/>
          <w:lang w:eastAsia="en-US"/>
        </w:rPr>
        <w:t>Il Comitato cosi formato resterà in carica non più per uno ma per tre anni.</w:t>
      </w:r>
    </w:p>
    <w:p w:rsidR="000F2A5B" w:rsidRPr="00E06D5B" w:rsidRDefault="000F2A5B" w:rsidP="000F2A5B">
      <w:pPr>
        <w:autoSpaceDE w:val="0"/>
        <w:autoSpaceDN w:val="0"/>
        <w:adjustRightInd w:val="0"/>
        <w:spacing w:after="0" w:line="240" w:lineRule="auto"/>
        <w:jc w:val="both"/>
        <w:rPr>
          <w:rFonts w:ascii="Arial" w:eastAsia="Calibri" w:hAnsi="Arial" w:cs="Arial"/>
          <w:sz w:val="24"/>
          <w:szCs w:val="24"/>
          <w:lang w:eastAsia="en-US"/>
        </w:rPr>
      </w:pPr>
      <w:r w:rsidRPr="00E06D5B">
        <w:rPr>
          <w:rFonts w:ascii="Arial" w:eastAsia="Calibri" w:hAnsi="Arial" w:cs="Arial"/>
          <w:sz w:val="24"/>
          <w:szCs w:val="24"/>
          <w:lang w:eastAsia="en-US"/>
        </w:rPr>
        <w:t>In accordo alle regole generali, applicabili a tutti gli organi collegiali, di cui all’articolo 37    c. 3 del Testo Unico:</w:t>
      </w:r>
    </w:p>
    <w:p w:rsidR="000F2A5B" w:rsidRPr="00E06D5B" w:rsidRDefault="000F2A5B" w:rsidP="000F2A5B">
      <w:pPr>
        <w:pStyle w:val="Paragrafoelenco"/>
        <w:numPr>
          <w:ilvl w:val="0"/>
          <w:numId w:val="12"/>
        </w:numPr>
        <w:autoSpaceDE w:val="0"/>
        <w:autoSpaceDN w:val="0"/>
        <w:adjustRightInd w:val="0"/>
        <w:spacing w:after="0" w:line="240" w:lineRule="auto"/>
        <w:jc w:val="both"/>
        <w:rPr>
          <w:rFonts w:ascii="Arial" w:eastAsia="Calibri" w:hAnsi="Arial" w:cs="Arial"/>
          <w:sz w:val="24"/>
          <w:szCs w:val="24"/>
          <w:lang w:eastAsia="en-US"/>
        </w:rPr>
      </w:pPr>
      <w:r w:rsidRPr="00E06D5B">
        <w:rPr>
          <w:rFonts w:ascii="Arial" w:eastAsia="Calibri" w:hAnsi="Arial" w:cs="Arial"/>
          <w:sz w:val="24"/>
          <w:szCs w:val="24"/>
          <w:lang w:eastAsia="en-US"/>
        </w:rPr>
        <w:t>il comitato è validamente costituito anche nel caso in cui non tutte le componenti abbiano espresso la propria rappresentanza;</w:t>
      </w:r>
    </w:p>
    <w:p w:rsidR="000F2A5B" w:rsidRPr="00E06D5B" w:rsidRDefault="000F2A5B" w:rsidP="000F2A5B">
      <w:pPr>
        <w:pStyle w:val="Paragrafoelenco"/>
        <w:numPr>
          <w:ilvl w:val="0"/>
          <w:numId w:val="12"/>
        </w:numPr>
        <w:autoSpaceDE w:val="0"/>
        <w:autoSpaceDN w:val="0"/>
        <w:adjustRightInd w:val="0"/>
        <w:spacing w:after="0" w:line="240" w:lineRule="auto"/>
        <w:jc w:val="both"/>
        <w:rPr>
          <w:rFonts w:ascii="Arial" w:eastAsia="Calibri" w:hAnsi="Arial" w:cs="Arial"/>
          <w:sz w:val="24"/>
          <w:szCs w:val="24"/>
          <w:lang w:eastAsia="en-US"/>
        </w:rPr>
      </w:pPr>
      <w:r w:rsidRPr="00E06D5B">
        <w:rPr>
          <w:rFonts w:ascii="Arial" w:eastAsia="Calibri" w:hAnsi="Arial" w:cs="Arial"/>
          <w:sz w:val="24"/>
          <w:szCs w:val="24"/>
          <w:lang w:eastAsia="en-US"/>
        </w:rPr>
        <w:t>le sedute sono valide con la presenza della sola maggioranza dei sui componenti effettivamente nominati [quorum strutturale] (Circ.Miur del 19/4/2016 Prot.n.1804)</w:t>
      </w:r>
    </w:p>
    <w:p w:rsidR="000F2A5B" w:rsidRPr="00E06D5B" w:rsidRDefault="000F2A5B" w:rsidP="000F2A5B">
      <w:pPr>
        <w:pStyle w:val="Paragrafoelenco"/>
        <w:numPr>
          <w:ilvl w:val="0"/>
          <w:numId w:val="12"/>
        </w:numPr>
        <w:autoSpaceDE w:val="0"/>
        <w:autoSpaceDN w:val="0"/>
        <w:adjustRightInd w:val="0"/>
        <w:spacing w:after="0" w:line="240" w:lineRule="auto"/>
        <w:jc w:val="both"/>
        <w:rPr>
          <w:rFonts w:ascii="Arial" w:eastAsia="Calibri" w:hAnsi="Arial" w:cs="Arial"/>
          <w:sz w:val="24"/>
          <w:szCs w:val="24"/>
          <w:lang w:eastAsia="en-US"/>
        </w:rPr>
      </w:pPr>
      <w:r w:rsidRPr="00E06D5B">
        <w:rPr>
          <w:rFonts w:ascii="Arial" w:eastAsia="Calibri" w:hAnsi="Arial" w:cs="Arial"/>
          <w:sz w:val="24"/>
          <w:szCs w:val="24"/>
          <w:lang w:eastAsia="en-US"/>
        </w:rPr>
        <w:t>le deliberazioni sono adottate a maggioranza assoluta dei voti validamente espressi, dovendo con ciò intendersi che i voti di astensione non hanno rilievo;</w:t>
      </w:r>
    </w:p>
    <w:p w:rsidR="000F2A5B" w:rsidRPr="00E06D5B" w:rsidRDefault="000F2A5B" w:rsidP="000F2A5B">
      <w:pPr>
        <w:pStyle w:val="Paragrafoelenco"/>
        <w:numPr>
          <w:ilvl w:val="0"/>
          <w:numId w:val="12"/>
        </w:numPr>
        <w:autoSpaceDE w:val="0"/>
        <w:autoSpaceDN w:val="0"/>
        <w:adjustRightInd w:val="0"/>
        <w:spacing w:after="0" w:line="240" w:lineRule="auto"/>
        <w:jc w:val="both"/>
        <w:rPr>
          <w:rFonts w:ascii="Arial" w:eastAsia="Calibri" w:hAnsi="Arial" w:cs="Arial"/>
          <w:sz w:val="24"/>
          <w:szCs w:val="24"/>
          <w:lang w:eastAsia="en-US"/>
        </w:rPr>
      </w:pPr>
      <w:r w:rsidRPr="00E06D5B">
        <w:rPr>
          <w:rFonts w:ascii="Arial" w:eastAsia="Calibri" w:hAnsi="Arial" w:cs="Arial"/>
          <w:sz w:val="24"/>
          <w:szCs w:val="24"/>
          <w:lang w:eastAsia="en-US"/>
        </w:rPr>
        <w:t>in caso di parità prevale il voto del presidente.</w:t>
      </w:r>
    </w:p>
    <w:p w:rsidR="000F2A5B" w:rsidRPr="00E06D5B" w:rsidRDefault="000F2A5B" w:rsidP="000F2A5B">
      <w:pPr>
        <w:autoSpaceDE w:val="0"/>
        <w:autoSpaceDN w:val="0"/>
        <w:adjustRightInd w:val="0"/>
        <w:spacing w:after="0" w:line="240" w:lineRule="auto"/>
        <w:jc w:val="both"/>
        <w:rPr>
          <w:rFonts w:ascii="Arial" w:eastAsia="Calibri" w:hAnsi="Arial" w:cs="Arial"/>
          <w:sz w:val="24"/>
          <w:szCs w:val="24"/>
          <w:lang w:eastAsia="en-US"/>
        </w:rPr>
      </w:pPr>
    </w:p>
    <w:p w:rsidR="000F2A5B" w:rsidRPr="00E06D5B" w:rsidRDefault="000F2A5B" w:rsidP="000F2A5B">
      <w:pPr>
        <w:autoSpaceDE w:val="0"/>
        <w:autoSpaceDN w:val="0"/>
        <w:adjustRightInd w:val="0"/>
        <w:spacing w:after="0" w:line="240" w:lineRule="auto"/>
        <w:jc w:val="both"/>
        <w:rPr>
          <w:rFonts w:ascii="Arial" w:eastAsia="Calibri" w:hAnsi="Arial" w:cs="Arial"/>
          <w:sz w:val="24"/>
          <w:szCs w:val="24"/>
          <w:lang w:eastAsia="en-US"/>
        </w:rPr>
      </w:pPr>
      <w:r w:rsidRPr="00E06D5B">
        <w:rPr>
          <w:rFonts w:ascii="Arial" w:eastAsia="Calibri" w:hAnsi="Arial" w:cs="Arial"/>
          <w:sz w:val="24"/>
          <w:szCs w:val="24"/>
          <w:lang w:eastAsia="en-US"/>
        </w:rPr>
        <w:lastRenderedPageBreak/>
        <w:t>Restano le competenze già sancite nel Testo Unico:</w:t>
      </w:r>
    </w:p>
    <w:p w:rsidR="000F2A5B" w:rsidRPr="00E06D5B" w:rsidRDefault="000F2A5B" w:rsidP="000F2A5B">
      <w:pPr>
        <w:pStyle w:val="Paragrafoelenco"/>
        <w:numPr>
          <w:ilvl w:val="0"/>
          <w:numId w:val="7"/>
        </w:numPr>
        <w:autoSpaceDE w:val="0"/>
        <w:autoSpaceDN w:val="0"/>
        <w:adjustRightInd w:val="0"/>
        <w:spacing w:after="0" w:line="240" w:lineRule="auto"/>
        <w:jc w:val="both"/>
        <w:rPr>
          <w:rFonts w:ascii="Arial" w:eastAsia="Calibri" w:hAnsi="Arial" w:cs="Arial"/>
          <w:sz w:val="24"/>
          <w:szCs w:val="24"/>
          <w:lang w:eastAsia="en-US"/>
        </w:rPr>
      </w:pPr>
      <w:r w:rsidRPr="00E06D5B">
        <w:rPr>
          <w:rFonts w:ascii="Arial" w:eastAsia="Calibri" w:hAnsi="Arial" w:cs="Arial"/>
          <w:sz w:val="24"/>
          <w:szCs w:val="24"/>
          <w:lang w:eastAsia="en-US"/>
        </w:rPr>
        <w:t>parere sul superamento del periodo di formazione e di prova per il personale docente; funzione per la quale la composizione è ridotta al Dirigente Scolastico e i soli Docenti, integrati dal tutor del neo-assunto;</w:t>
      </w:r>
    </w:p>
    <w:p w:rsidR="000F2A5B" w:rsidRPr="00E06D5B" w:rsidRDefault="000F2A5B" w:rsidP="000F2A5B">
      <w:pPr>
        <w:pStyle w:val="Paragrafoelenco"/>
        <w:numPr>
          <w:ilvl w:val="0"/>
          <w:numId w:val="7"/>
        </w:numPr>
        <w:autoSpaceDE w:val="0"/>
        <w:autoSpaceDN w:val="0"/>
        <w:adjustRightInd w:val="0"/>
        <w:spacing w:after="0" w:line="240" w:lineRule="auto"/>
        <w:jc w:val="both"/>
        <w:rPr>
          <w:rFonts w:ascii="Arial" w:eastAsia="Calibri" w:hAnsi="Arial" w:cs="Arial"/>
          <w:sz w:val="24"/>
          <w:szCs w:val="24"/>
          <w:lang w:eastAsia="en-US"/>
        </w:rPr>
      </w:pPr>
      <w:r w:rsidRPr="00E06D5B">
        <w:rPr>
          <w:rFonts w:ascii="Arial" w:eastAsia="Calibri" w:hAnsi="Arial" w:cs="Arial"/>
          <w:sz w:val="24"/>
          <w:szCs w:val="24"/>
          <w:lang w:eastAsia="en-US"/>
        </w:rPr>
        <w:t>valutazione del servizio a richiesta dell’interessato (ex art. 448);</w:t>
      </w:r>
    </w:p>
    <w:p w:rsidR="000F2A5B" w:rsidRPr="00E06D5B" w:rsidRDefault="000F2A5B" w:rsidP="000F2A5B">
      <w:pPr>
        <w:pStyle w:val="Paragrafoelenco"/>
        <w:numPr>
          <w:ilvl w:val="0"/>
          <w:numId w:val="7"/>
        </w:numPr>
        <w:autoSpaceDE w:val="0"/>
        <w:autoSpaceDN w:val="0"/>
        <w:adjustRightInd w:val="0"/>
        <w:spacing w:after="0" w:line="240" w:lineRule="auto"/>
        <w:jc w:val="both"/>
        <w:rPr>
          <w:rFonts w:ascii="Arial" w:eastAsia="Calibri" w:hAnsi="Arial" w:cs="Arial"/>
          <w:sz w:val="24"/>
          <w:szCs w:val="24"/>
          <w:lang w:eastAsia="en-US"/>
        </w:rPr>
      </w:pPr>
      <w:r w:rsidRPr="00E06D5B">
        <w:rPr>
          <w:rFonts w:ascii="Arial" w:eastAsia="Calibri" w:hAnsi="Arial" w:cs="Arial"/>
          <w:sz w:val="24"/>
          <w:szCs w:val="24"/>
          <w:lang w:eastAsia="en-US"/>
        </w:rPr>
        <w:t>riabilitazione del personale docente (ex art. 501).</w:t>
      </w:r>
    </w:p>
    <w:p w:rsidR="00BA6B05" w:rsidRDefault="00BA6B05" w:rsidP="00BA6B05">
      <w:pPr>
        <w:autoSpaceDE w:val="0"/>
        <w:autoSpaceDN w:val="0"/>
        <w:adjustRightInd w:val="0"/>
        <w:spacing w:after="0" w:line="240" w:lineRule="auto"/>
        <w:jc w:val="both"/>
        <w:rPr>
          <w:rFonts w:ascii="Arial" w:eastAsia="Calibri" w:hAnsi="Arial" w:cs="Arial"/>
          <w:sz w:val="24"/>
          <w:szCs w:val="24"/>
          <w:highlight w:val="yellow"/>
          <w:lang w:eastAsia="en-US"/>
        </w:rPr>
      </w:pPr>
    </w:p>
    <w:p w:rsidR="00BA6B05" w:rsidRPr="00465F82" w:rsidRDefault="00BA6B05" w:rsidP="00BA6B05">
      <w:pPr>
        <w:autoSpaceDE w:val="0"/>
        <w:autoSpaceDN w:val="0"/>
        <w:adjustRightInd w:val="0"/>
        <w:spacing w:after="0" w:line="240" w:lineRule="auto"/>
        <w:jc w:val="both"/>
        <w:rPr>
          <w:rFonts w:ascii="Arial" w:eastAsia="Calibri" w:hAnsi="Arial" w:cs="Arial"/>
          <w:b/>
          <w:sz w:val="24"/>
          <w:szCs w:val="24"/>
          <w:lang w:eastAsia="en-US"/>
        </w:rPr>
      </w:pPr>
      <w:r w:rsidRPr="00465F82">
        <w:rPr>
          <w:rFonts w:ascii="Arial" w:eastAsia="Calibri" w:hAnsi="Arial" w:cs="Arial"/>
          <w:b/>
          <w:sz w:val="24"/>
          <w:szCs w:val="24"/>
          <w:lang w:eastAsia="en-US"/>
        </w:rPr>
        <w:t>Il Comitato di valutazione</w:t>
      </w:r>
      <w:r w:rsidR="00465F82">
        <w:rPr>
          <w:rFonts w:ascii="Arial" w:eastAsia="Calibri" w:hAnsi="Arial" w:cs="Arial"/>
          <w:b/>
          <w:sz w:val="24"/>
          <w:szCs w:val="24"/>
          <w:lang w:eastAsia="en-US"/>
        </w:rPr>
        <w:t>:</w:t>
      </w:r>
      <w:r w:rsidRPr="00465F82">
        <w:rPr>
          <w:rFonts w:ascii="Arial" w:eastAsia="Calibri" w:hAnsi="Arial" w:cs="Arial"/>
          <w:b/>
          <w:sz w:val="24"/>
          <w:szCs w:val="24"/>
          <w:lang w:eastAsia="en-US"/>
        </w:rPr>
        <w:t xml:space="preserve"> </w:t>
      </w:r>
    </w:p>
    <w:p w:rsidR="00BA6B05" w:rsidRDefault="00BA6B05" w:rsidP="00BA6B05">
      <w:pPr>
        <w:autoSpaceDE w:val="0"/>
        <w:autoSpaceDN w:val="0"/>
        <w:adjustRightInd w:val="0"/>
        <w:spacing w:after="0" w:line="240" w:lineRule="auto"/>
        <w:jc w:val="both"/>
        <w:rPr>
          <w:rFonts w:ascii="Arial" w:eastAsia="Calibri" w:hAnsi="Arial" w:cs="Arial"/>
          <w:sz w:val="24"/>
          <w:szCs w:val="24"/>
          <w:highlight w:val="yellow"/>
          <w:lang w:eastAsia="en-US"/>
        </w:rPr>
      </w:pPr>
    </w:p>
    <w:p w:rsidR="00BA6B05" w:rsidRDefault="00BA6B05" w:rsidP="00BA6B05">
      <w:pPr>
        <w:numPr>
          <w:ilvl w:val="0"/>
          <w:numId w:val="13"/>
        </w:numPr>
        <w:autoSpaceDE w:val="0"/>
        <w:autoSpaceDN w:val="0"/>
        <w:adjustRightInd w:val="0"/>
        <w:spacing w:after="0" w:line="240" w:lineRule="auto"/>
        <w:jc w:val="both"/>
        <w:rPr>
          <w:rFonts w:ascii="Arial" w:eastAsia="Calibri" w:hAnsi="Arial" w:cs="Arial"/>
          <w:sz w:val="24"/>
          <w:szCs w:val="24"/>
          <w:lang w:eastAsia="en-US"/>
        </w:rPr>
      </w:pPr>
      <w:r w:rsidRPr="00241663">
        <w:rPr>
          <w:rFonts w:ascii="Arial" w:eastAsia="Calibri" w:hAnsi="Arial" w:cs="Arial"/>
          <w:sz w:val="24"/>
          <w:szCs w:val="24"/>
          <w:lang w:eastAsia="en-US"/>
        </w:rPr>
        <w:t>decide sull’adozione o conferma dei criteri di valutazione e su eventuali richieste di modifiche e/o integrazioni di norma entro il 31 ottobre di ciascun anno scolastico e/o le modifiche o integrazioni entrano in vigore</w:t>
      </w:r>
      <w:r>
        <w:rPr>
          <w:rFonts w:ascii="Arial" w:eastAsia="Calibri" w:hAnsi="Arial" w:cs="Arial"/>
          <w:sz w:val="24"/>
          <w:szCs w:val="24"/>
          <w:lang w:eastAsia="en-US"/>
        </w:rPr>
        <w:t xml:space="preserve"> direttamente nell’anno scolastico in corso.</w:t>
      </w:r>
    </w:p>
    <w:p w:rsidR="00BA6B05" w:rsidRDefault="00BA6B05" w:rsidP="00BA6B05">
      <w:pPr>
        <w:autoSpaceDE w:val="0"/>
        <w:autoSpaceDN w:val="0"/>
        <w:adjustRightInd w:val="0"/>
        <w:spacing w:after="0" w:line="240" w:lineRule="auto"/>
        <w:ind w:left="720"/>
        <w:jc w:val="both"/>
        <w:rPr>
          <w:rFonts w:ascii="Arial" w:eastAsia="Calibri" w:hAnsi="Arial" w:cs="Arial"/>
          <w:sz w:val="24"/>
          <w:szCs w:val="24"/>
          <w:lang w:eastAsia="en-US"/>
        </w:rPr>
      </w:pPr>
    </w:p>
    <w:p w:rsidR="00BA6B05" w:rsidRDefault="00BA6B05" w:rsidP="00BA6B05">
      <w:pPr>
        <w:numPr>
          <w:ilvl w:val="0"/>
          <w:numId w:val="13"/>
        </w:num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esamina e decide in ordine ad eventuali ricorsi</w:t>
      </w:r>
    </w:p>
    <w:p w:rsidR="00BA6B05" w:rsidRDefault="00BA6B05" w:rsidP="00BA6B05">
      <w:pPr>
        <w:pStyle w:val="Paragrafoelenco"/>
        <w:spacing w:after="0"/>
        <w:rPr>
          <w:rFonts w:ascii="Arial" w:eastAsia="Calibri" w:hAnsi="Arial" w:cs="Arial"/>
          <w:sz w:val="24"/>
          <w:szCs w:val="24"/>
          <w:lang w:eastAsia="en-US"/>
        </w:rPr>
      </w:pPr>
    </w:p>
    <w:p w:rsidR="00BA6B05" w:rsidRDefault="00BA6B05" w:rsidP="00BA6B05">
      <w:pPr>
        <w:numPr>
          <w:ilvl w:val="0"/>
          <w:numId w:val="13"/>
        </w:num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redige i verbali delle proprie sedute, per il tramite di un segretario nominato dallo stesso comitato nell’ambito della componente docente, in un apposito registro. Il verbale riporta distintamente, per ciascun punto all’ordine del giorno, gli elementi essenziali delle operazioni svolte e delle decisioni assunte; i membri interessati a far verbalizzare le proprie posizioni o dichiarazioni debbono farne espressa richiesta precisando, anche mediante memoria scritta, quanto intendano venga riportato nel verbale medesimo</w:t>
      </w:r>
    </w:p>
    <w:p w:rsidR="00BA6B05" w:rsidRDefault="00BA6B05" w:rsidP="00BA6B05">
      <w:pPr>
        <w:pStyle w:val="Paragrafoelenco"/>
        <w:spacing w:after="0"/>
        <w:rPr>
          <w:rFonts w:ascii="Arial" w:eastAsia="Calibri" w:hAnsi="Arial" w:cs="Arial"/>
          <w:sz w:val="24"/>
          <w:szCs w:val="24"/>
          <w:lang w:eastAsia="en-US"/>
        </w:rPr>
      </w:pPr>
    </w:p>
    <w:p w:rsidR="00BA6B05" w:rsidRDefault="00BA6B05" w:rsidP="00BA6B05">
      <w:pPr>
        <w:numPr>
          <w:ilvl w:val="0"/>
          <w:numId w:val="13"/>
        </w:num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ciascun verbale viene firmato dal segretario e dal presidente e può essere redatto e approvato direttamente a conclusione della seduta o può essere redatto in forma differita sulla base di appunti presi nel corso della seduta, in tal caso viene letto e illustrato nella seduta successiva</w:t>
      </w:r>
    </w:p>
    <w:p w:rsidR="00BA6B05" w:rsidRDefault="00BA6B05" w:rsidP="00BA6B05">
      <w:pPr>
        <w:pStyle w:val="Paragrafoelenco"/>
        <w:spacing w:after="0"/>
        <w:rPr>
          <w:rFonts w:ascii="Arial" w:eastAsia="Calibri" w:hAnsi="Arial" w:cs="Arial"/>
          <w:sz w:val="24"/>
          <w:szCs w:val="24"/>
          <w:lang w:eastAsia="en-US"/>
        </w:rPr>
      </w:pPr>
    </w:p>
    <w:p w:rsidR="00BA6B05" w:rsidRDefault="00BA6B05" w:rsidP="00BA6B05">
      <w:pPr>
        <w:numPr>
          <w:ilvl w:val="0"/>
          <w:numId w:val="13"/>
        </w:num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le decisioni del Comitato sono immediatamente esecutive alla materiale conclusione della seduta nell’ambito della quale sono state assunte.</w:t>
      </w:r>
    </w:p>
    <w:p w:rsidR="00BA6B05" w:rsidRDefault="00BA6B05" w:rsidP="00BA6B05">
      <w:pPr>
        <w:autoSpaceDE w:val="0"/>
        <w:autoSpaceDN w:val="0"/>
        <w:adjustRightInd w:val="0"/>
        <w:spacing w:after="0" w:line="240" w:lineRule="auto"/>
        <w:ind w:left="720"/>
        <w:jc w:val="both"/>
        <w:rPr>
          <w:rFonts w:ascii="Arial" w:eastAsia="Calibri" w:hAnsi="Arial" w:cs="Arial"/>
          <w:sz w:val="24"/>
          <w:szCs w:val="24"/>
          <w:lang w:eastAsia="en-US"/>
        </w:rPr>
      </w:pPr>
    </w:p>
    <w:p w:rsidR="00BA6B05" w:rsidRDefault="00BA6B05" w:rsidP="00BA6B05">
      <w:pPr>
        <w:autoSpaceDE w:val="0"/>
        <w:autoSpaceDN w:val="0"/>
        <w:adjustRightInd w:val="0"/>
        <w:spacing w:after="0" w:line="240" w:lineRule="auto"/>
        <w:ind w:left="720"/>
        <w:jc w:val="both"/>
        <w:rPr>
          <w:rFonts w:ascii="Arial" w:eastAsia="Calibri" w:hAnsi="Arial" w:cs="Arial"/>
          <w:sz w:val="24"/>
          <w:szCs w:val="24"/>
          <w:lang w:eastAsia="en-US"/>
        </w:rPr>
      </w:pPr>
    </w:p>
    <w:p w:rsidR="00BA6B05" w:rsidRDefault="00BA6B05" w:rsidP="00BA6B05">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Tutti i membri del comitato sono:</w:t>
      </w:r>
    </w:p>
    <w:p w:rsidR="00BA6B05" w:rsidRDefault="00BA6B05" w:rsidP="00BA6B05">
      <w:pPr>
        <w:numPr>
          <w:ilvl w:val="0"/>
          <w:numId w:val="14"/>
        </w:num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equiparati agli incaricati del trattamento dei dati persona</w:t>
      </w:r>
      <w:r w:rsidR="00E536D0">
        <w:rPr>
          <w:rFonts w:ascii="Arial" w:eastAsia="Calibri" w:hAnsi="Arial" w:cs="Arial"/>
          <w:sz w:val="24"/>
          <w:szCs w:val="24"/>
          <w:lang w:eastAsia="en-US"/>
        </w:rPr>
        <w:t xml:space="preserve">li ex art.30 del </w:t>
      </w:r>
      <w:r>
        <w:rPr>
          <w:rFonts w:ascii="Arial" w:eastAsia="Calibri" w:hAnsi="Arial" w:cs="Arial"/>
          <w:sz w:val="24"/>
          <w:szCs w:val="24"/>
          <w:lang w:eastAsia="en-US"/>
        </w:rPr>
        <w:t>D.L.vo 196/2003</w:t>
      </w:r>
    </w:p>
    <w:p w:rsidR="00BA6B05" w:rsidRDefault="00BA6B05" w:rsidP="00BA6B05">
      <w:pPr>
        <w:numPr>
          <w:ilvl w:val="0"/>
          <w:numId w:val="14"/>
        </w:num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vincolati alla scrupolosa osservanza degli obblig</w:t>
      </w:r>
      <w:r w:rsidR="00E536D0">
        <w:rPr>
          <w:rFonts w:ascii="Arial" w:eastAsia="Calibri" w:hAnsi="Arial" w:cs="Arial"/>
          <w:sz w:val="24"/>
          <w:szCs w:val="24"/>
          <w:lang w:eastAsia="en-US"/>
        </w:rPr>
        <w:t>hi di riservatezza previsti dal</w:t>
      </w:r>
      <w:r>
        <w:rPr>
          <w:rFonts w:ascii="Arial" w:eastAsia="Calibri" w:hAnsi="Arial" w:cs="Arial"/>
          <w:sz w:val="24"/>
          <w:szCs w:val="24"/>
          <w:lang w:eastAsia="en-US"/>
        </w:rPr>
        <w:t xml:space="preserve"> D.L.vo 196/2003 e da eventuali altre disposizioni </w:t>
      </w:r>
    </w:p>
    <w:p w:rsidR="00BA6B05" w:rsidRDefault="00BA6B05" w:rsidP="00BA6B05">
      <w:pPr>
        <w:autoSpaceDE w:val="0"/>
        <w:autoSpaceDN w:val="0"/>
        <w:adjustRightInd w:val="0"/>
        <w:spacing w:after="0" w:line="240" w:lineRule="auto"/>
        <w:jc w:val="both"/>
        <w:rPr>
          <w:rFonts w:ascii="Arial" w:eastAsia="Calibri" w:hAnsi="Arial" w:cs="Arial"/>
          <w:sz w:val="24"/>
          <w:szCs w:val="24"/>
          <w:lang w:eastAsia="en-US"/>
        </w:rPr>
      </w:pPr>
    </w:p>
    <w:p w:rsidR="000F2A5B" w:rsidRPr="00E06D5B" w:rsidRDefault="000F2A5B" w:rsidP="000F2A5B">
      <w:pPr>
        <w:autoSpaceDE w:val="0"/>
        <w:autoSpaceDN w:val="0"/>
        <w:adjustRightInd w:val="0"/>
        <w:spacing w:after="0" w:line="240" w:lineRule="auto"/>
        <w:jc w:val="both"/>
        <w:rPr>
          <w:rFonts w:ascii="Arial" w:eastAsia="Calibri" w:hAnsi="Arial" w:cs="Arial"/>
          <w:sz w:val="24"/>
          <w:szCs w:val="24"/>
          <w:lang w:eastAsia="en-US"/>
        </w:rPr>
      </w:pPr>
    </w:p>
    <w:p w:rsidR="000F2A5B" w:rsidRDefault="000F2A5B" w:rsidP="000F2A5B">
      <w:pPr>
        <w:autoSpaceDE w:val="0"/>
        <w:autoSpaceDN w:val="0"/>
        <w:adjustRightInd w:val="0"/>
        <w:spacing w:after="0" w:line="240" w:lineRule="auto"/>
        <w:jc w:val="both"/>
        <w:rPr>
          <w:rFonts w:ascii="Arial" w:eastAsia="Calibri" w:hAnsi="Arial" w:cs="Arial"/>
          <w:sz w:val="24"/>
          <w:szCs w:val="24"/>
          <w:lang w:eastAsia="en-US"/>
        </w:rPr>
      </w:pPr>
    </w:p>
    <w:p w:rsidR="000F2A5B" w:rsidRDefault="000F2A5B" w:rsidP="000F2A5B">
      <w:pPr>
        <w:autoSpaceDE w:val="0"/>
        <w:autoSpaceDN w:val="0"/>
        <w:adjustRightInd w:val="0"/>
        <w:spacing w:after="0" w:line="240" w:lineRule="auto"/>
        <w:jc w:val="both"/>
        <w:rPr>
          <w:rFonts w:ascii="Arial" w:eastAsia="Calibri" w:hAnsi="Arial" w:cs="Arial"/>
          <w:sz w:val="24"/>
          <w:szCs w:val="24"/>
          <w:lang w:eastAsia="en-US"/>
        </w:rPr>
      </w:pPr>
    </w:p>
    <w:p w:rsidR="00465F82" w:rsidRDefault="00465F82" w:rsidP="000F2A5B">
      <w:pPr>
        <w:autoSpaceDE w:val="0"/>
        <w:autoSpaceDN w:val="0"/>
        <w:adjustRightInd w:val="0"/>
        <w:spacing w:after="0" w:line="240" w:lineRule="auto"/>
        <w:jc w:val="both"/>
        <w:rPr>
          <w:rFonts w:ascii="Arial" w:eastAsia="Calibri" w:hAnsi="Arial" w:cs="Arial"/>
          <w:sz w:val="24"/>
          <w:szCs w:val="24"/>
          <w:lang w:eastAsia="en-US"/>
        </w:rPr>
      </w:pPr>
    </w:p>
    <w:p w:rsidR="00465F82" w:rsidRDefault="00465F82" w:rsidP="000F2A5B">
      <w:pPr>
        <w:autoSpaceDE w:val="0"/>
        <w:autoSpaceDN w:val="0"/>
        <w:adjustRightInd w:val="0"/>
        <w:spacing w:after="0" w:line="240" w:lineRule="auto"/>
        <w:jc w:val="both"/>
        <w:rPr>
          <w:rFonts w:ascii="Arial" w:eastAsia="Calibri" w:hAnsi="Arial" w:cs="Arial"/>
          <w:sz w:val="24"/>
          <w:szCs w:val="24"/>
          <w:lang w:eastAsia="en-US"/>
        </w:rPr>
      </w:pPr>
    </w:p>
    <w:p w:rsidR="00465F82" w:rsidRDefault="00465F82" w:rsidP="000F2A5B">
      <w:pPr>
        <w:autoSpaceDE w:val="0"/>
        <w:autoSpaceDN w:val="0"/>
        <w:adjustRightInd w:val="0"/>
        <w:spacing w:after="0" w:line="240" w:lineRule="auto"/>
        <w:jc w:val="both"/>
        <w:rPr>
          <w:rFonts w:ascii="Arial" w:eastAsia="Calibri" w:hAnsi="Arial" w:cs="Arial"/>
          <w:sz w:val="24"/>
          <w:szCs w:val="24"/>
          <w:lang w:eastAsia="en-US"/>
        </w:rPr>
      </w:pPr>
    </w:p>
    <w:p w:rsidR="00465F82" w:rsidRDefault="00465F82" w:rsidP="000F2A5B">
      <w:pPr>
        <w:autoSpaceDE w:val="0"/>
        <w:autoSpaceDN w:val="0"/>
        <w:adjustRightInd w:val="0"/>
        <w:spacing w:after="0" w:line="240" w:lineRule="auto"/>
        <w:jc w:val="both"/>
        <w:rPr>
          <w:rFonts w:ascii="Arial" w:eastAsia="Calibri" w:hAnsi="Arial" w:cs="Arial"/>
          <w:sz w:val="24"/>
          <w:szCs w:val="24"/>
          <w:lang w:eastAsia="en-US"/>
        </w:rPr>
      </w:pPr>
    </w:p>
    <w:p w:rsidR="00DE71A6" w:rsidRDefault="00DE71A6" w:rsidP="000F2A5B">
      <w:pPr>
        <w:autoSpaceDE w:val="0"/>
        <w:autoSpaceDN w:val="0"/>
        <w:adjustRightInd w:val="0"/>
        <w:spacing w:after="0" w:line="240" w:lineRule="auto"/>
        <w:jc w:val="both"/>
        <w:rPr>
          <w:rFonts w:ascii="Arial" w:eastAsia="Calibri" w:hAnsi="Arial" w:cs="Arial"/>
          <w:sz w:val="24"/>
          <w:szCs w:val="24"/>
          <w:lang w:eastAsia="en-US"/>
        </w:rPr>
      </w:pPr>
    </w:p>
    <w:p w:rsidR="00465F82" w:rsidRDefault="00465F82" w:rsidP="000F2A5B">
      <w:pPr>
        <w:autoSpaceDE w:val="0"/>
        <w:autoSpaceDN w:val="0"/>
        <w:adjustRightInd w:val="0"/>
        <w:spacing w:after="0" w:line="240" w:lineRule="auto"/>
        <w:jc w:val="both"/>
        <w:rPr>
          <w:rFonts w:ascii="Arial" w:eastAsia="Calibri" w:hAnsi="Arial" w:cs="Arial"/>
          <w:sz w:val="24"/>
          <w:szCs w:val="24"/>
          <w:lang w:eastAsia="en-US"/>
        </w:rPr>
      </w:pPr>
    </w:p>
    <w:p w:rsidR="00FA2618" w:rsidRDefault="00FA2618" w:rsidP="000F2A5B">
      <w:pPr>
        <w:autoSpaceDE w:val="0"/>
        <w:autoSpaceDN w:val="0"/>
        <w:adjustRightInd w:val="0"/>
        <w:spacing w:after="0" w:line="240" w:lineRule="auto"/>
        <w:jc w:val="both"/>
        <w:rPr>
          <w:rFonts w:ascii="Arial" w:eastAsia="Calibri" w:hAnsi="Arial" w:cs="Arial"/>
          <w:sz w:val="24"/>
          <w:szCs w:val="24"/>
          <w:lang w:eastAsia="en-US"/>
        </w:rPr>
      </w:pPr>
    </w:p>
    <w:p w:rsidR="000F2A5B" w:rsidRDefault="000F2A5B" w:rsidP="000F2A5B">
      <w:pPr>
        <w:autoSpaceDE w:val="0"/>
        <w:autoSpaceDN w:val="0"/>
        <w:adjustRightInd w:val="0"/>
        <w:spacing w:after="0" w:line="240" w:lineRule="auto"/>
        <w:jc w:val="both"/>
        <w:rPr>
          <w:rFonts w:ascii="Arial" w:eastAsia="Calibri" w:hAnsi="Arial" w:cs="Arial"/>
          <w:sz w:val="24"/>
          <w:szCs w:val="24"/>
          <w:lang w:eastAsia="en-US"/>
        </w:rPr>
      </w:pPr>
    </w:p>
    <w:p w:rsidR="000F2A5B" w:rsidRDefault="000F2A5B" w:rsidP="000F2A5B">
      <w:pPr>
        <w:autoSpaceDE w:val="0"/>
        <w:autoSpaceDN w:val="0"/>
        <w:adjustRightInd w:val="0"/>
        <w:spacing w:after="0" w:line="240" w:lineRule="auto"/>
        <w:jc w:val="both"/>
        <w:rPr>
          <w:rFonts w:ascii="Arial" w:eastAsia="Calibri" w:hAnsi="Arial" w:cs="Arial"/>
          <w:sz w:val="24"/>
          <w:szCs w:val="24"/>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9776"/>
      </w:tblGrid>
      <w:tr w:rsidR="000F2A5B" w:rsidRPr="00705256" w:rsidTr="00973FD3">
        <w:tc>
          <w:tcPr>
            <w:tcW w:w="9776" w:type="dxa"/>
            <w:shd w:val="clear" w:color="auto" w:fill="FFFF00"/>
          </w:tcPr>
          <w:p w:rsidR="000F2A5B" w:rsidRPr="00705256" w:rsidRDefault="000F2A5B" w:rsidP="00465F82">
            <w:pPr>
              <w:autoSpaceDE w:val="0"/>
              <w:autoSpaceDN w:val="0"/>
              <w:adjustRightInd w:val="0"/>
              <w:spacing w:after="0" w:line="240" w:lineRule="auto"/>
              <w:jc w:val="both"/>
              <w:rPr>
                <w:rFonts w:ascii="Arial" w:eastAsia="Calibri" w:hAnsi="Arial" w:cs="Arial"/>
                <w:b/>
                <w:sz w:val="24"/>
                <w:szCs w:val="24"/>
                <w:lang w:eastAsia="en-US"/>
              </w:rPr>
            </w:pPr>
            <w:r w:rsidRPr="00705256">
              <w:rPr>
                <w:rFonts w:ascii="Arial" w:eastAsia="Calibri" w:hAnsi="Arial" w:cs="Arial"/>
                <w:b/>
                <w:sz w:val="24"/>
                <w:szCs w:val="24"/>
                <w:lang w:eastAsia="en-US"/>
              </w:rPr>
              <w:lastRenderedPageBreak/>
              <w:t>Fonte normativa e considerazioni sulle macro aree</w:t>
            </w:r>
            <w:r w:rsidR="00973FD3">
              <w:rPr>
                <w:rFonts w:ascii="Arial" w:eastAsia="Calibri" w:hAnsi="Arial" w:cs="Arial"/>
                <w:b/>
                <w:sz w:val="24"/>
                <w:szCs w:val="24"/>
                <w:lang w:eastAsia="en-US"/>
              </w:rPr>
              <w:t xml:space="preserve"> </w:t>
            </w:r>
            <w:r w:rsidRPr="00705256">
              <w:rPr>
                <w:rFonts w:ascii="Arial" w:eastAsia="Calibri" w:hAnsi="Arial" w:cs="Arial"/>
                <w:b/>
                <w:sz w:val="24"/>
                <w:szCs w:val="24"/>
                <w:lang w:eastAsia="en-US"/>
              </w:rPr>
              <w:t>per la formulazione dei criteri</w:t>
            </w:r>
          </w:p>
          <w:p w:rsidR="000F2A5B" w:rsidRPr="00705256" w:rsidRDefault="000F2A5B" w:rsidP="00465F82">
            <w:pPr>
              <w:autoSpaceDE w:val="0"/>
              <w:autoSpaceDN w:val="0"/>
              <w:adjustRightInd w:val="0"/>
              <w:spacing w:after="0" w:line="240" w:lineRule="auto"/>
              <w:jc w:val="both"/>
              <w:rPr>
                <w:rFonts w:ascii="Arial" w:eastAsia="Calibri" w:hAnsi="Arial" w:cs="Arial"/>
                <w:sz w:val="24"/>
                <w:szCs w:val="24"/>
                <w:lang w:eastAsia="en-US"/>
              </w:rPr>
            </w:pPr>
          </w:p>
        </w:tc>
      </w:tr>
    </w:tbl>
    <w:p w:rsidR="000F2A5B" w:rsidRDefault="000F2A5B" w:rsidP="000F2A5B">
      <w:pPr>
        <w:autoSpaceDE w:val="0"/>
        <w:autoSpaceDN w:val="0"/>
        <w:adjustRightInd w:val="0"/>
        <w:spacing w:after="0" w:line="240" w:lineRule="auto"/>
        <w:jc w:val="both"/>
        <w:rPr>
          <w:rFonts w:ascii="Arial" w:eastAsia="Calibri" w:hAnsi="Arial" w:cs="Arial"/>
          <w:sz w:val="24"/>
          <w:szCs w:val="24"/>
          <w:lang w:eastAsia="en-US"/>
        </w:rPr>
      </w:pPr>
    </w:p>
    <w:p w:rsidR="000F2A5B" w:rsidRDefault="000F2A5B" w:rsidP="000F2A5B">
      <w:pPr>
        <w:autoSpaceDE w:val="0"/>
        <w:autoSpaceDN w:val="0"/>
        <w:adjustRightInd w:val="0"/>
        <w:spacing w:after="0" w:line="240" w:lineRule="auto"/>
        <w:jc w:val="both"/>
        <w:rPr>
          <w:rFonts w:ascii="Arial" w:eastAsia="Calibri" w:hAnsi="Arial" w:cs="Arial"/>
          <w:sz w:val="24"/>
          <w:szCs w:val="24"/>
          <w:lang w:eastAsia="en-US"/>
        </w:rPr>
      </w:pPr>
    </w:p>
    <w:p w:rsidR="000F2A5B" w:rsidRPr="00E06D5B" w:rsidRDefault="000F2A5B" w:rsidP="000F2A5B">
      <w:pPr>
        <w:autoSpaceDE w:val="0"/>
        <w:autoSpaceDN w:val="0"/>
        <w:adjustRightInd w:val="0"/>
        <w:spacing w:after="0" w:line="240" w:lineRule="auto"/>
        <w:jc w:val="both"/>
        <w:rPr>
          <w:rFonts w:ascii="Arial" w:eastAsia="Calibri" w:hAnsi="Arial" w:cs="Arial"/>
          <w:sz w:val="24"/>
          <w:szCs w:val="24"/>
          <w:lang w:eastAsia="en-US"/>
        </w:rPr>
      </w:pPr>
      <w:r w:rsidRPr="00E06D5B">
        <w:rPr>
          <w:rFonts w:ascii="Arial" w:eastAsia="Calibri" w:hAnsi="Arial" w:cs="Arial"/>
          <w:sz w:val="24"/>
          <w:szCs w:val="24"/>
          <w:lang w:eastAsia="en-US"/>
        </w:rPr>
        <w:t>A queste si affianca l’individuazione dei «criteri per la valorizzazione dei docenti. Tale individuazione, però, non è libera ma deve essere vincolata ai tre ambiti di cui allo stesso p. 3, del comma 129 della Legge 107/2015, il cui testo è riportato qui di seguito:</w:t>
      </w:r>
    </w:p>
    <w:p w:rsidR="000F2A5B" w:rsidRPr="00E06D5B" w:rsidRDefault="000F2A5B" w:rsidP="000F2A5B">
      <w:pPr>
        <w:autoSpaceDE w:val="0"/>
        <w:autoSpaceDN w:val="0"/>
        <w:adjustRightInd w:val="0"/>
        <w:spacing w:after="0" w:line="240" w:lineRule="auto"/>
        <w:jc w:val="both"/>
        <w:rPr>
          <w:rFonts w:ascii="Arial" w:eastAsia="Calibri" w:hAnsi="Arial" w:cs="Arial"/>
          <w:sz w:val="24"/>
          <w:szCs w:val="24"/>
          <w:lang w:eastAsia="en-US"/>
        </w:rPr>
      </w:pPr>
    </w:p>
    <w:p w:rsidR="000F2A5B" w:rsidRPr="00E06D5B" w:rsidRDefault="000F2A5B" w:rsidP="000F2A5B">
      <w:pPr>
        <w:autoSpaceDE w:val="0"/>
        <w:autoSpaceDN w:val="0"/>
        <w:adjustRightInd w:val="0"/>
        <w:spacing w:after="0" w:line="240" w:lineRule="auto"/>
        <w:outlineLvl w:val="0"/>
        <w:rPr>
          <w:rFonts w:ascii="Arial" w:eastAsia="Calibri" w:hAnsi="Arial" w:cs="Arial"/>
          <w:b/>
          <w:i/>
          <w:iCs/>
          <w:sz w:val="24"/>
          <w:szCs w:val="24"/>
          <w:lang w:eastAsia="en-US"/>
        </w:rPr>
      </w:pPr>
      <w:r w:rsidRPr="00725434">
        <w:rPr>
          <w:rFonts w:ascii="PTSans-Italic" w:eastAsia="Calibri" w:hAnsi="PTSans-Italic" w:cs="PTSans-Italic"/>
          <w:b/>
          <w:i/>
          <w:iCs/>
          <w:sz w:val="24"/>
          <w:szCs w:val="24"/>
          <w:lang w:eastAsia="en-US"/>
        </w:rPr>
        <w:t xml:space="preserve">Il </w:t>
      </w:r>
      <w:r w:rsidRPr="00E06D5B">
        <w:rPr>
          <w:rFonts w:ascii="Arial" w:eastAsia="Calibri" w:hAnsi="Arial" w:cs="Arial"/>
          <w:b/>
          <w:i/>
          <w:iCs/>
          <w:sz w:val="24"/>
          <w:szCs w:val="24"/>
          <w:lang w:eastAsia="en-US"/>
        </w:rPr>
        <w:t>comitato individua i criteri per la valorizzazione dei docenti sulla base:</w:t>
      </w:r>
    </w:p>
    <w:p w:rsidR="000F2A5B" w:rsidRPr="00E06D5B" w:rsidRDefault="000F2A5B" w:rsidP="00B62AC4">
      <w:pPr>
        <w:pStyle w:val="Paragrafoelenco"/>
        <w:numPr>
          <w:ilvl w:val="0"/>
          <w:numId w:val="5"/>
        </w:numPr>
        <w:autoSpaceDE w:val="0"/>
        <w:autoSpaceDN w:val="0"/>
        <w:adjustRightInd w:val="0"/>
        <w:spacing w:after="0" w:line="240" w:lineRule="auto"/>
        <w:jc w:val="both"/>
        <w:rPr>
          <w:rFonts w:ascii="Arial" w:eastAsia="Calibri" w:hAnsi="Arial" w:cs="Arial"/>
          <w:i/>
          <w:sz w:val="24"/>
          <w:szCs w:val="24"/>
          <w:lang w:eastAsia="en-US"/>
        </w:rPr>
      </w:pPr>
      <w:r w:rsidRPr="00E06D5B">
        <w:rPr>
          <w:rFonts w:ascii="Arial" w:eastAsia="Calibri" w:hAnsi="Arial" w:cs="Arial"/>
          <w:i/>
          <w:sz w:val="24"/>
          <w:szCs w:val="24"/>
          <w:lang w:eastAsia="en-US"/>
        </w:rPr>
        <w:t>della qualità dell’insegnamento e del contributo al miglioramento dell’Istituzione Scolastica, nonché del successo formativo e scolastico degli studenti;</w:t>
      </w:r>
    </w:p>
    <w:p w:rsidR="000F2A5B" w:rsidRPr="00E06D5B" w:rsidRDefault="000F2A5B" w:rsidP="00B62AC4">
      <w:pPr>
        <w:pStyle w:val="Paragrafoelenco"/>
        <w:numPr>
          <w:ilvl w:val="0"/>
          <w:numId w:val="5"/>
        </w:numPr>
        <w:autoSpaceDE w:val="0"/>
        <w:autoSpaceDN w:val="0"/>
        <w:adjustRightInd w:val="0"/>
        <w:spacing w:after="0" w:line="240" w:lineRule="auto"/>
        <w:jc w:val="both"/>
        <w:rPr>
          <w:rFonts w:ascii="Arial" w:eastAsia="Calibri" w:hAnsi="Arial" w:cs="Arial"/>
          <w:i/>
          <w:sz w:val="24"/>
          <w:szCs w:val="24"/>
          <w:lang w:eastAsia="en-US"/>
        </w:rPr>
      </w:pPr>
      <w:r w:rsidRPr="00E06D5B">
        <w:rPr>
          <w:rFonts w:ascii="Arial" w:eastAsia="Calibri" w:hAnsi="Arial" w:cs="Arial"/>
          <w:i/>
          <w:sz w:val="24"/>
          <w:szCs w:val="24"/>
          <w:lang w:eastAsia="en-US"/>
        </w:rPr>
        <w:t>dei risultati ottenuti dal docente o dal gruppo di docenti in relazione al potenziamento delle competenze degli alunni e dell’innovazione didattica e metodologica, nonché della collaborazione alla ricerca didattica, alla documentazione e alla diffusione di buone pratiche didattiche;</w:t>
      </w:r>
    </w:p>
    <w:p w:rsidR="000F2A5B" w:rsidRPr="00B62AC4" w:rsidRDefault="000F2A5B" w:rsidP="00C619DC">
      <w:pPr>
        <w:pStyle w:val="Paragrafoelenco"/>
        <w:numPr>
          <w:ilvl w:val="0"/>
          <w:numId w:val="5"/>
        </w:numPr>
        <w:autoSpaceDE w:val="0"/>
        <w:autoSpaceDN w:val="0"/>
        <w:adjustRightInd w:val="0"/>
        <w:spacing w:after="0" w:line="240" w:lineRule="auto"/>
        <w:jc w:val="both"/>
        <w:rPr>
          <w:rFonts w:ascii="Arial" w:eastAsia="Calibri" w:hAnsi="Arial" w:cs="Arial"/>
          <w:i/>
          <w:sz w:val="24"/>
          <w:szCs w:val="24"/>
          <w:lang w:eastAsia="en-US"/>
        </w:rPr>
      </w:pPr>
      <w:r w:rsidRPr="00B62AC4">
        <w:rPr>
          <w:rFonts w:ascii="Arial" w:eastAsia="Calibri" w:hAnsi="Arial" w:cs="Arial"/>
          <w:i/>
          <w:sz w:val="24"/>
          <w:szCs w:val="24"/>
          <w:lang w:eastAsia="en-US"/>
        </w:rPr>
        <w:t>delle responsabilità assunte nel coordinamento organizzativo e didattico e nella</w:t>
      </w:r>
      <w:r w:rsidR="00B62AC4">
        <w:rPr>
          <w:rFonts w:ascii="Arial" w:eastAsia="Calibri" w:hAnsi="Arial" w:cs="Arial"/>
          <w:i/>
          <w:sz w:val="24"/>
          <w:szCs w:val="24"/>
          <w:lang w:eastAsia="en-US"/>
        </w:rPr>
        <w:t xml:space="preserve"> </w:t>
      </w:r>
      <w:r w:rsidRPr="00B62AC4">
        <w:rPr>
          <w:rFonts w:ascii="Arial" w:eastAsia="Calibri" w:hAnsi="Arial" w:cs="Arial"/>
          <w:i/>
          <w:sz w:val="24"/>
          <w:szCs w:val="24"/>
          <w:lang w:eastAsia="en-US"/>
        </w:rPr>
        <w:t>formazione del personale.</w:t>
      </w:r>
    </w:p>
    <w:p w:rsidR="000F2A5B" w:rsidRPr="00E06D5B" w:rsidRDefault="000F2A5B" w:rsidP="000F2A5B">
      <w:pPr>
        <w:autoSpaceDE w:val="0"/>
        <w:autoSpaceDN w:val="0"/>
        <w:adjustRightInd w:val="0"/>
        <w:spacing w:after="0" w:line="240" w:lineRule="auto"/>
        <w:rPr>
          <w:rFonts w:ascii="Arial" w:eastAsia="Calibri" w:hAnsi="Arial" w:cs="Arial"/>
          <w:sz w:val="24"/>
          <w:szCs w:val="24"/>
          <w:lang w:eastAsia="en-US"/>
        </w:rPr>
      </w:pPr>
    </w:p>
    <w:p w:rsidR="000F2A5B" w:rsidRPr="00E06D5B" w:rsidRDefault="000F2A5B" w:rsidP="000F2A5B">
      <w:pPr>
        <w:autoSpaceDE w:val="0"/>
        <w:autoSpaceDN w:val="0"/>
        <w:adjustRightInd w:val="0"/>
        <w:spacing w:after="0" w:line="240" w:lineRule="auto"/>
        <w:jc w:val="both"/>
        <w:rPr>
          <w:rFonts w:ascii="Arial" w:eastAsia="Calibri" w:hAnsi="Arial" w:cs="Arial"/>
          <w:sz w:val="24"/>
          <w:szCs w:val="24"/>
          <w:lang w:eastAsia="en-US"/>
        </w:rPr>
      </w:pPr>
      <w:r w:rsidRPr="00E06D5B">
        <w:rPr>
          <w:rFonts w:ascii="Arial" w:eastAsia="Calibri" w:hAnsi="Arial" w:cs="Arial"/>
          <w:sz w:val="24"/>
          <w:szCs w:val="24"/>
          <w:lang w:eastAsia="en-US"/>
        </w:rPr>
        <w:t>Per una lettura semplificata dei tre macro ambiti possiamo distinguerli in sotto-ambiti, e dunque l’intero p. 3 del comma 129 può essere riscritto in una forma più facilmente leggibile:</w:t>
      </w:r>
    </w:p>
    <w:p w:rsidR="000F2A5B" w:rsidRPr="00E06D5B" w:rsidRDefault="000F2A5B" w:rsidP="000F2A5B">
      <w:pPr>
        <w:autoSpaceDE w:val="0"/>
        <w:autoSpaceDN w:val="0"/>
        <w:adjustRightInd w:val="0"/>
        <w:spacing w:after="0" w:line="240" w:lineRule="auto"/>
        <w:rPr>
          <w:rFonts w:ascii="Arial" w:eastAsia="Calibri" w:hAnsi="Arial" w:cs="Arial"/>
          <w:i/>
          <w:iCs/>
          <w:sz w:val="24"/>
          <w:szCs w:val="24"/>
          <w:lang w:eastAsia="en-US"/>
        </w:rPr>
      </w:pPr>
      <w:r w:rsidRPr="00E06D5B">
        <w:rPr>
          <w:rFonts w:ascii="Arial" w:eastAsia="Calibri" w:hAnsi="Arial" w:cs="Arial"/>
          <w:i/>
          <w:iCs/>
          <w:sz w:val="24"/>
          <w:szCs w:val="24"/>
          <w:lang w:eastAsia="en-US"/>
        </w:rPr>
        <w:t>Il comitato individua i criteri per la valorizzazione dei docenti sulla base:</w:t>
      </w:r>
    </w:p>
    <w:p w:rsidR="000F2A5B" w:rsidRPr="00E06D5B" w:rsidRDefault="000F2A5B" w:rsidP="000F2A5B">
      <w:pPr>
        <w:autoSpaceDE w:val="0"/>
        <w:autoSpaceDN w:val="0"/>
        <w:adjustRightInd w:val="0"/>
        <w:spacing w:after="0" w:line="240" w:lineRule="auto"/>
        <w:rPr>
          <w:rFonts w:ascii="Arial" w:eastAsia="Calibri" w:hAnsi="Arial" w:cs="Arial"/>
          <w:i/>
          <w:iCs/>
          <w:sz w:val="24"/>
          <w:szCs w:val="24"/>
          <w:lang w:eastAsia="en-US"/>
        </w:rPr>
      </w:pPr>
      <w:r w:rsidRPr="00E06D5B">
        <w:rPr>
          <w:rFonts w:ascii="Arial" w:eastAsia="Calibri" w:hAnsi="Arial" w:cs="Arial"/>
          <w:i/>
          <w:iCs/>
          <w:sz w:val="24"/>
          <w:szCs w:val="24"/>
          <w:lang w:eastAsia="en-US"/>
        </w:rPr>
        <w:t>a1) della qualità dell’insegnamento;</w:t>
      </w:r>
    </w:p>
    <w:p w:rsidR="000F2A5B" w:rsidRPr="00E06D5B" w:rsidRDefault="000F2A5B" w:rsidP="00B62AC4">
      <w:pPr>
        <w:autoSpaceDE w:val="0"/>
        <w:autoSpaceDN w:val="0"/>
        <w:adjustRightInd w:val="0"/>
        <w:spacing w:after="0" w:line="240" w:lineRule="auto"/>
        <w:jc w:val="both"/>
        <w:rPr>
          <w:rFonts w:ascii="Arial" w:eastAsia="Calibri" w:hAnsi="Arial" w:cs="Arial"/>
          <w:i/>
          <w:iCs/>
          <w:sz w:val="24"/>
          <w:szCs w:val="24"/>
          <w:lang w:eastAsia="en-US"/>
        </w:rPr>
      </w:pPr>
      <w:r w:rsidRPr="00E06D5B">
        <w:rPr>
          <w:rFonts w:ascii="Arial" w:eastAsia="Calibri" w:hAnsi="Arial" w:cs="Arial"/>
          <w:i/>
          <w:iCs/>
          <w:sz w:val="24"/>
          <w:szCs w:val="24"/>
          <w:lang w:eastAsia="en-US"/>
        </w:rPr>
        <w:t>a2) del contributo al miglioramento dell’Istituzione Scolastica;</w:t>
      </w:r>
    </w:p>
    <w:p w:rsidR="000F2A5B" w:rsidRPr="00E06D5B" w:rsidRDefault="000F2A5B" w:rsidP="00B62AC4">
      <w:pPr>
        <w:autoSpaceDE w:val="0"/>
        <w:autoSpaceDN w:val="0"/>
        <w:adjustRightInd w:val="0"/>
        <w:spacing w:after="0" w:line="240" w:lineRule="auto"/>
        <w:jc w:val="both"/>
        <w:rPr>
          <w:rFonts w:ascii="Arial" w:eastAsia="Calibri" w:hAnsi="Arial" w:cs="Arial"/>
          <w:i/>
          <w:iCs/>
          <w:sz w:val="24"/>
          <w:szCs w:val="24"/>
          <w:lang w:eastAsia="en-US"/>
        </w:rPr>
      </w:pPr>
      <w:r w:rsidRPr="00E06D5B">
        <w:rPr>
          <w:rFonts w:ascii="Arial" w:eastAsia="Calibri" w:hAnsi="Arial" w:cs="Arial"/>
          <w:i/>
          <w:iCs/>
          <w:sz w:val="24"/>
          <w:szCs w:val="24"/>
          <w:lang w:eastAsia="en-US"/>
        </w:rPr>
        <w:t>a3) del successo formativo e scolastico degli studenti;</w:t>
      </w:r>
    </w:p>
    <w:p w:rsidR="000F2A5B" w:rsidRPr="00E06D5B" w:rsidRDefault="000F2A5B" w:rsidP="00B62AC4">
      <w:pPr>
        <w:autoSpaceDE w:val="0"/>
        <w:autoSpaceDN w:val="0"/>
        <w:adjustRightInd w:val="0"/>
        <w:spacing w:after="0" w:line="240" w:lineRule="auto"/>
        <w:jc w:val="both"/>
        <w:rPr>
          <w:rFonts w:ascii="Arial" w:eastAsia="Calibri" w:hAnsi="Arial" w:cs="Arial"/>
          <w:i/>
          <w:iCs/>
          <w:sz w:val="24"/>
          <w:szCs w:val="24"/>
          <w:lang w:eastAsia="en-US"/>
        </w:rPr>
      </w:pPr>
      <w:r w:rsidRPr="00E06D5B">
        <w:rPr>
          <w:rFonts w:ascii="Arial" w:eastAsia="Calibri" w:hAnsi="Arial" w:cs="Arial"/>
          <w:i/>
          <w:iCs/>
          <w:sz w:val="24"/>
          <w:szCs w:val="24"/>
          <w:lang w:eastAsia="en-US"/>
        </w:rPr>
        <w:t>b1) dei risultati ottenuti dal docente o dal gruppo di docenti in relazione al potenziamento</w:t>
      </w:r>
      <w:r w:rsidR="00B62AC4">
        <w:rPr>
          <w:rFonts w:ascii="Arial" w:eastAsia="Calibri" w:hAnsi="Arial" w:cs="Arial"/>
          <w:i/>
          <w:iCs/>
          <w:sz w:val="24"/>
          <w:szCs w:val="24"/>
          <w:lang w:eastAsia="en-US"/>
        </w:rPr>
        <w:t xml:space="preserve"> </w:t>
      </w:r>
      <w:r w:rsidRPr="00E06D5B">
        <w:rPr>
          <w:rFonts w:ascii="Arial" w:eastAsia="Calibri" w:hAnsi="Arial" w:cs="Arial"/>
          <w:i/>
          <w:iCs/>
          <w:sz w:val="24"/>
          <w:szCs w:val="24"/>
          <w:lang w:eastAsia="en-US"/>
        </w:rPr>
        <w:t>delle competenze degli alunni e  dell’innovazione didattica e metodologica;</w:t>
      </w:r>
    </w:p>
    <w:p w:rsidR="000F2A5B" w:rsidRPr="00E06D5B" w:rsidRDefault="000F2A5B" w:rsidP="00B62AC4">
      <w:pPr>
        <w:autoSpaceDE w:val="0"/>
        <w:autoSpaceDN w:val="0"/>
        <w:adjustRightInd w:val="0"/>
        <w:spacing w:after="0" w:line="240" w:lineRule="auto"/>
        <w:jc w:val="both"/>
        <w:rPr>
          <w:rFonts w:ascii="Arial" w:eastAsia="Calibri" w:hAnsi="Arial" w:cs="Arial"/>
          <w:i/>
          <w:iCs/>
          <w:sz w:val="24"/>
          <w:szCs w:val="24"/>
          <w:lang w:eastAsia="en-US"/>
        </w:rPr>
      </w:pPr>
      <w:r w:rsidRPr="00E06D5B">
        <w:rPr>
          <w:rFonts w:ascii="Arial" w:eastAsia="Calibri" w:hAnsi="Arial" w:cs="Arial"/>
          <w:i/>
          <w:iCs/>
          <w:sz w:val="24"/>
          <w:szCs w:val="24"/>
          <w:lang w:eastAsia="en-US"/>
        </w:rPr>
        <w:t>b2) della collaborazione alla ricerca didattica, alla documentazione e alla diffusione di buone pratiche didattiche;</w:t>
      </w:r>
    </w:p>
    <w:p w:rsidR="000F2A5B" w:rsidRPr="00E06D5B" w:rsidRDefault="000F2A5B" w:rsidP="00B62AC4">
      <w:pPr>
        <w:autoSpaceDE w:val="0"/>
        <w:autoSpaceDN w:val="0"/>
        <w:adjustRightInd w:val="0"/>
        <w:spacing w:after="0" w:line="240" w:lineRule="auto"/>
        <w:jc w:val="both"/>
        <w:rPr>
          <w:rFonts w:ascii="Arial" w:eastAsia="Calibri" w:hAnsi="Arial" w:cs="Arial"/>
          <w:i/>
          <w:iCs/>
          <w:sz w:val="24"/>
          <w:szCs w:val="24"/>
          <w:lang w:eastAsia="en-US"/>
        </w:rPr>
      </w:pPr>
      <w:r w:rsidRPr="00E06D5B">
        <w:rPr>
          <w:rFonts w:ascii="Arial" w:eastAsia="Calibri" w:hAnsi="Arial" w:cs="Arial"/>
          <w:i/>
          <w:iCs/>
          <w:sz w:val="24"/>
          <w:szCs w:val="24"/>
          <w:lang w:eastAsia="en-US"/>
        </w:rPr>
        <w:t>c1) delle responsabilità assunte nel coordinamento organizzativo e didattico;</w:t>
      </w:r>
    </w:p>
    <w:p w:rsidR="000F2A5B" w:rsidRPr="00E06D5B" w:rsidRDefault="000F2A5B" w:rsidP="00B62AC4">
      <w:pPr>
        <w:autoSpaceDE w:val="0"/>
        <w:autoSpaceDN w:val="0"/>
        <w:adjustRightInd w:val="0"/>
        <w:spacing w:after="0" w:line="240" w:lineRule="auto"/>
        <w:jc w:val="both"/>
        <w:rPr>
          <w:rFonts w:ascii="Arial" w:eastAsia="Calibri" w:hAnsi="Arial" w:cs="Arial"/>
          <w:sz w:val="24"/>
          <w:szCs w:val="24"/>
          <w:lang w:eastAsia="en-US"/>
        </w:rPr>
      </w:pPr>
      <w:r w:rsidRPr="00E06D5B">
        <w:rPr>
          <w:rFonts w:ascii="Arial" w:eastAsia="Calibri" w:hAnsi="Arial" w:cs="Arial"/>
          <w:i/>
          <w:iCs/>
          <w:sz w:val="24"/>
          <w:szCs w:val="24"/>
          <w:lang w:eastAsia="en-US"/>
        </w:rPr>
        <w:t>c2) delle responsabilità assunte nella formazione del personale</w:t>
      </w:r>
      <w:r w:rsidRPr="00E06D5B">
        <w:rPr>
          <w:rFonts w:ascii="Arial" w:eastAsia="Calibri" w:hAnsi="Arial" w:cs="Arial"/>
          <w:sz w:val="24"/>
          <w:szCs w:val="24"/>
          <w:lang w:eastAsia="en-US"/>
        </w:rPr>
        <w:t>.</w:t>
      </w:r>
    </w:p>
    <w:p w:rsidR="000F2A5B" w:rsidRPr="00E06D5B" w:rsidRDefault="000F2A5B" w:rsidP="00B62AC4">
      <w:pPr>
        <w:autoSpaceDE w:val="0"/>
        <w:autoSpaceDN w:val="0"/>
        <w:adjustRightInd w:val="0"/>
        <w:spacing w:after="0" w:line="240" w:lineRule="auto"/>
        <w:jc w:val="both"/>
        <w:rPr>
          <w:rFonts w:ascii="Arial" w:eastAsia="Calibri" w:hAnsi="Arial" w:cs="Arial"/>
          <w:sz w:val="24"/>
          <w:szCs w:val="24"/>
          <w:lang w:eastAsia="en-US"/>
        </w:rPr>
      </w:pPr>
    </w:p>
    <w:p w:rsidR="000F2A5B" w:rsidRPr="00E06D5B" w:rsidRDefault="000F2A5B" w:rsidP="000F2A5B">
      <w:pPr>
        <w:autoSpaceDE w:val="0"/>
        <w:autoSpaceDN w:val="0"/>
        <w:adjustRightInd w:val="0"/>
        <w:spacing w:after="0" w:line="240" w:lineRule="auto"/>
        <w:jc w:val="both"/>
        <w:rPr>
          <w:rFonts w:ascii="Arial" w:eastAsia="Calibri" w:hAnsi="Arial" w:cs="Arial"/>
          <w:sz w:val="24"/>
          <w:szCs w:val="24"/>
          <w:lang w:eastAsia="en-US"/>
        </w:rPr>
      </w:pPr>
      <w:r w:rsidRPr="00E06D5B">
        <w:rPr>
          <w:rFonts w:ascii="Arial" w:eastAsia="Calibri" w:hAnsi="Arial" w:cs="Arial"/>
          <w:sz w:val="24"/>
          <w:szCs w:val="24"/>
          <w:lang w:eastAsia="en-US"/>
        </w:rPr>
        <w:t>Esaminando la terminologia scelta dal legislatore (qualità dell’insegnamento, miglioramento, successo formativo e scolastico) si conclude che i primi tre sotto-ambiti, quelli derivanti dall’analisi della lettera a) del comma 3, sono riconducibili ad una visione relativamente più tradizionale della didattica. I successivi due, derivanti dall’analisi della lettera b) del comma 3, sono inquadrabili in un visione più moderna (potenziamento delle competenze, innovazione, ricerca didattica). Gli ultimi due sottoambiti sono palesemente riconducibili a specifiche tipologie di attività: alle funzioni dei coadiutori del dirigente di cui al comma 83 della Legge, ove essi sono definiti proprio come “docenti che lo coadiuvano in attività di supporto organizzativo e didattico”, alla funzione di tutor dei docenti in anno di prova.</w:t>
      </w:r>
    </w:p>
    <w:p w:rsidR="000F2A5B" w:rsidRPr="00E06D5B" w:rsidRDefault="000F2A5B" w:rsidP="000F2A5B">
      <w:pPr>
        <w:autoSpaceDE w:val="0"/>
        <w:autoSpaceDN w:val="0"/>
        <w:adjustRightInd w:val="0"/>
        <w:spacing w:after="0" w:line="240" w:lineRule="auto"/>
        <w:rPr>
          <w:rFonts w:ascii="Arial" w:eastAsia="Calibri" w:hAnsi="Arial" w:cs="Arial"/>
          <w:sz w:val="24"/>
          <w:szCs w:val="24"/>
          <w:lang w:eastAsia="en-US"/>
        </w:rPr>
      </w:pPr>
    </w:p>
    <w:p w:rsidR="000F2A5B" w:rsidRPr="00E06D5B" w:rsidRDefault="000F2A5B" w:rsidP="000F2A5B">
      <w:pPr>
        <w:autoSpaceDE w:val="0"/>
        <w:autoSpaceDN w:val="0"/>
        <w:adjustRightInd w:val="0"/>
        <w:spacing w:after="0" w:line="240" w:lineRule="auto"/>
        <w:outlineLvl w:val="0"/>
        <w:rPr>
          <w:rFonts w:ascii="Arial" w:eastAsia="Calibri" w:hAnsi="Arial" w:cs="Arial"/>
          <w:sz w:val="24"/>
          <w:szCs w:val="24"/>
          <w:lang w:eastAsia="en-US"/>
        </w:rPr>
      </w:pPr>
      <w:r w:rsidRPr="00E06D5B">
        <w:rPr>
          <w:rFonts w:ascii="Arial" w:eastAsia="Calibri" w:hAnsi="Arial" w:cs="Arial"/>
          <w:sz w:val="24"/>
          <w:szCs w:val="24"/>
          <w:lang w:eastAsia="en-US"/>
        </w:rPr>
        <w:t xml:space="preserve">Da ciò deriva che la definizione di criteri slegati da tali ambiti risulterebbe illegittima.  </w:t>
      </w:r>
    </w:p>
    <w:p w:rsidR="000F2A5B" w:rsidRPr="00E06D5B" w:rsidRDefault="000F2A5B" w:rsidP="000F2A5B">
      <w:pPr>
        <w:autoSpaceDE w:val="0"/>
        <w:autoSpaceDN w:val="0"/>
        <w:adjustRightInd w:val="0"/>
        <w:spacing w:after="0" w:line="240" w:lineRule="auto"/>
        <w:rPr>
          <w:rFonts w:ascii="Arial" w:eastAsia="Calibri" w:hAnsi="Arial" w:cs="Arial"/>
          <w:sz w:val="24"/>
          <w:szCs w:val="24"/>
          <w:lang w:eastAsia="en-US"/>
        </w:rPr>
      </w:pPr>
    </w:p>
    <w:p w:rsidR="000F2A5B" w:rsidRPr="00E06D5B" w:rsidRDefault="000F2A5B" w:rsidP="000F2A5B">
      <w:pPr>
        <w:autoSpaceDE w:val="0"/>
        <w:autoSpaceDN w:val="0"/>
        <w:adjustRightInd w:val="0"/>
        <w:spacing w:after="0" w:line="240" w:lineRule="auto"/>
        <w:jc w:val="both"/>
        <w:rPr>
          <w:rFonts w:ascii="Arial" w:eastAsia="Calibri" w:hAnsi="Arial" w:cs="Arial"/>
          <w:sz w:val="24"/>
          <w:szCs w:val="24"/>
          <w:lang w:eastAsia="en-US"/>
        </w:rPr>
      </w:pPr>
      <w:r w:rsidRPr="00E06D5B">
        <w:rPr>
          <w:rFonts w:ascii="Arial" w:eastAsia="Calibri" w:hAnsi="Arial" w:cs="Arial"/>
          <w:sz w:val="24"/>
          <w:szCs w:val="24"/>
          <w:lang w:eastAsia="en-US"/>
        </w:rPr>
        <w:t>Per quanto concerne il significato della parola “criteri” non sembrano esserci dubbi: si tratta di indicazioni, necessariamente ancorate alle generali previsioni di legge, finalizzate a dare loro concretezza in riferimento allo specifico contesto della Istituzione Scolastica e a specificare quali attività, quali indici sintomatici e quali dati il Dirigente deve prendere in considerazione per operare la propria valutazione del personale docente e per definire il bonus da assegnare a ciascuno.</w:t>
      </w:r>
    </w:p>
    <w:p w:rsidR="000F2A5B" w:rsidRDefault="000F2A5B" w:rsidP="000F2A5B">
      <w:pPr>
        <w:autoSpaceDE w:val="0"/>
        <w:autoSpaceDN w:val="0"/>
        <w:adjustRightInd w:val="0"/>
        <w:spacing w:after="0" w:line="240" w:lineRule="auto"/>
        <w:jc w:val="both"/>
        <w:rPr>
          <w:rFonts w:ascii="Arial" w:eastAsia="Calibri" w:hAnsi="Arial" w:cs="Arial"/>
          <w:sz w:val="24"/>
          <w:szCs w:val="24"/>
          <w:lang w:eastAsia="en-US"/>
        </w:rPr>
      </w:pPr>
    </w:p>
    <w:p w:rsidR="000F2A5B" w:rsidRDefault="000F2A5B" w:rsidP="000F2A5B">
      <w:pPr>
        <w:autoSpaceDE w:val="0"/>
        <w:autoSpaceDN w:val="0"/>
        <w:adjustRightInd w:val="0"/>
        <w:spacing w:after="0" w:line="240" w:lineRule="auto"/>
        <w:jc w:val="both"/>
        <w:rPr>
          <w:rFonts w:ascii="Arial" w:eastAsia="Calibri" w:hAnsi="Arial" w:cs="Arial"/>
          <w:sz w:val="24"/>
          <w:szCs w:val="24"/>
          <w:lang w:eastAsia="en-US"/>
        </w:rPr>
      </w:pPr>
    </w:p>
    <w:p w:rsidR="000F2A5B" w:rsidRDefault="000F2A5B" w:rsidP="000F2A5B">
      <w:pPr>
        <w:autoSpaceDE w:val="0"/>
        <w:autoSpaceDN w:val="0"/>
        <w:adjustRightInd w:val="0"/>
        <w:spacing w:after="0" w:line="240" w:lineRule="auto"/>
        <w:jc w:val="both"/>
        <w:rPr>
          <w:rFonts w:ascii="Arial" w:eastAsia="Calibri" w:hAnsi="Arial" w:cs="Arial"/>
          <w:sz w:val="24"/>
          <w:szCs w:val="24"/>
          <w:lang w:eastAsia="en-US"/>
        </w:rPr>
      </w:pPr>
    </w:p>
    <w:p w:rsidR="000F2A5B" w:rsidRPr="00E06D5B" w:rsidRDefault="000F2A5B" w:rsidP="000F2A5B">
      <w:pPr>
        <w:autoSpaceDE w:val="0"/>
        <w:autoSpaceDN w:val="0"/>
        <w:adjustRightInd w:val="0"/>
        <w:spacing w:after="0" w:line="240" w:lineRule="auto"/>
        <w:jc w:val="both"/>
        <w:rPr>
          <w:rFonts w:ascii="Arial" w:eastAsia="Calibri" w:hAnsi="Arial" w:cs="Arial"/>
          <w:sz w:val="24"/>
          <w:szCs w:val="24"/>
          <w:lang w:eastAsia="en-US"/>
        </w:rPr>
      </w:pPr>
    </w:p>
    <w:p w:rsidR="000F2A5B" w:rsidRPr="00E06D5B" w:rsidRDefault="000F2A5B" w:rsidP="000F2A5B">
      <w:pPr>
        <w:autoSpaceDE w:val="0"/>
        <w:autoSpaceDN w:val="0"/>
        <w:adjustRightInd w:val="0"/>
        <w:spacing w:after="0" w:line="240" w:lineRule="auto"/>
        <w:jc w:val="both"/>
        <w:rPr>
          <w:rFonts w:ascii="Arial" w:eastAsia="Calibri" w:hAnsi="Arial" w:cs="Arial"/>
          <w:sz w:val="24"/>
          <w:szCs w:val="24"/>
          <w:lang w:eastAsia="en-US"/>
        </w:rPr>
      </w:pPr>
      <w:r w:rsidRPr="00E06D5B">
        <w:rPr>
          <w:rFonts w:ascii="Arial" w:eastAsia="Calibri" w:hAnsi="Arial" w:cs="Arial"/>
          <w:sz w:val="24"/>
          <w:szCs w:val="24"/>
          <w:lang w:eastAsia="en-US"/>
        </w:rPr>
        <w:t xml:space="preserve">È immediato constatare che alcuni ambiti fanno evidente riferimento ad una maggiore qualità della prestazione lavorativa e ad attività legate alla innovazione </w:t>
      </w:r>
      <w:r w:rsidRPr="00E06D5B">
        <w:rPr>
          <w:rFonts w:ascii="Arial" w:eastAsia="Calibri" w:hAnsi="Arial" w:cs="Arial"/>
          <w:i/>
          <w:iCs/>
          <w:sz w:val="24"/>
          <w:szCs w:val="24"/>
          <w:lang w:eastAsia="en-US"/>
        </w:rPr>
        <w:t>(a1, a2, a3, b1)</w:t>
      </w:r>
      <w:r w:rsidRPr="00E06D5B">
        <w:rPr>
          <w:rFonts w:ascii="Arial" w:eastAsia="Calibri" w:hAnsi="Arial" w:cs="Arial"/>
          <w:sz w:val="24"/>
          <w:szCs w:val="24"/>
          <w:lang w:eastAsia="en-US"/>
        </w:rPr>
        <w:t xml:space="preserve">; altri a determinate attività legate alla diffusione di documentazione e di buone prassi </w:t>
      </w:r>
      <w:r w:rsidRPr="00E06D5B">
        <w:rPr>
          <w:rFonts w:ascii="Arial" w:eastAsia="Calibri" w:hAnsi="Arial" w:cs="Arial"/>
          <w:i/>
          <w:iCs/>
          <w:sz w:val="24"/>
          <w:szCs w:val="24"/>
          <w:lang w:eastAsia="en-US"/>
        </w:rPr>
        <w:t>(b2)</w:t>
      </w:r>
      <w:r w:rsidRPr="00E06D5B">
        <w:rPr>
          <w:rFonts w:ascii="Arial" w:eastAsia="Calibri" w:hAnsi="Arial" w:cs="Arial"/>
          <w:sz w:val="24"/>
          <w:szCs w:val="24"/>
          <w:lang w:eastAsia="en-US"/>
        </w:rPr>
        <w:t xml:space="preserve">; altri ancora all’assunzione di responsabilità nei due distinti campi del coordinamento organizzativo e didattico e della corposità delle deleghe conferite dal Dirigente e il correlato grado di responsabilità </w:t>
      </w:r>
      <w:r w:rsidRPr="00E06D5B">
        <w:rPr>
          <w:rFonts w:ascii="Arial" w:eastAsia="Calibri" w:hAnsi="Arial" w:cs="Arial"/>
          <w:i/>
          <w:iCs/>
          <w:sz w:val="24"/>
          <w:szCs w:val="24"/>
          <w:lang w:eastAsia="en-US"/>
        </w:rPr>
        <w:t xml:space="preserve">(c1) </w:t>
      </w:r>
      <w:r w:rsidRPr="00E06D5B">
        <w:rPr>
          <w:rFonts w:ascii="Arial" w:eastAsia="Calibri" w:hAnsi="Arial" w:cs="Arial"/>
          <w:sz w:val="24"/>
          <w:szCs w:val="24"/>
          <w:lang w:eastAsia="en-US"/>
        </w:rPr>
        <w:t xml:space="preserve">e della formazione del personale e il grado dell’impegno richiesto per svolgere le funzioni di tutor dei docenti neoassunti </w:t>
      </w:r>
      <w:r w:rsidRPr="00E06D5B">
        <w:rPr>
          <w:rFonts w:ascii="Arial" w:eastAsia="Calibri" w:hAnsi="Arial" w:cs="Arial"/>
          <w:i/>
          <w:iCs/>
          <w:sz w:val="24"/>
          <w:szCs w:val="24"/>
          <w:lang w:eastAsia="en-US"/>
        </w:rPr>
        <w:t>(c2)</w:t>
      </w:r>
      <w:r w:rsidRPr="00E06D5B">
        <w:rPr>
          <w:rFonts w:ascii="Arial" w:eastAsia="Calibri" w:hAnsi="Arial" w:cs="Arial"/>
          <w:sz w:val="24"/>
          <w:szCs w:val="24"/>
          <w:lang w:eastAsia="en-US"/>
        </w:rPr>
        <w:t>.</w:t>
      </w:r>
    </w:p>
    <w:p w:rsidR="000F2A5B" w:rsidRPr="00E06D5B" w:rsidRDefault="000F2A5B" w:rsidP="000F2A5B">
      <w:pPr>
        <w:autoSpaceDE w:val="0"/>
        <w:autoSpaceDN w:val="0"/>
        <w:adjustRightInd w:val="0"/>
        <w:spacing w:after="0" w:line="240" w:lineRule="auto"/>
        <w:jc w:val="both"/>
        <w:rPr>
          <w:rFonts w:ascii="Arial" w:eastAsia="Calibri" w:hAnsi="Arial" w:cs="Arial"/>
          <w:sz w:val="24"/>
          <w:szCs w:val="24"/>
          <w:lang w:eastAsia="en-US"/>
        </w:rPr>
      </w:pPr>
    </w:p>
    <w:p w:rsidR="000F2A5B" w:rsidRPr="00E06D5B" w:rsidRDefault="000F2A5B" w:rsidP="000F2A5B">
      <w:pPr>
        <w:shd w:val="clear" w:color="auto" w:fill="FFFFFF"/>
        <w:autoSpaceDE w:val="0"/>
        <w:autoSpaceDN w:val="0"/>
        <w:adjustRightInd w:val="0"/>
        <w:spacing w:after="0" w:line="240" w:lineRule="auto"/>
        <w:jc w:val="both"/>
        <w:rPr>
          <w:rFonts w:ascii="Arial" w:eastAsia="Calibri" w:hAnsi="Arial" w:cs="Arial"/>
          <w:sz w:val="24"/>
          <w:szCs w:val="24"/>
          <w:lang w:eastAsia="en-US"/>
        </w:rPr>
      </w:pPr>
      <w:r w:rsidRPr="00E06D5B">
        <w:rPr>
          <w:rFonts w:ascii="Arial" w:eastAsia="Calibri" w:hAnsi="Arial" w:cs="Arial"/>
          <w:sz w:val="24"/>
          <w:szCs w:val="24"/>
          <w:lang w:eastAsia="en-US"/>
        </w:rPr>
        <w:t xml:space="preserve">Essi sono ispirati </w:t>
      </w:r>
      <w:r w:rsidR="009F3F5F">
        <w:rPr>
          <w:rFonts w:ascii="Arial" w:eastAsia="Calibri" w:hAnsi="Arial" w:cs="Arial"/>
          <w:sz w:val="24"/>
          <w:szCs w:val="24"/>
          <w:lang w:eastAsia="en-US"/>
        </w:rPr>
        <w:t xml:space="preserve">ad incrementare, valorizzare e </w:t>
      </w:r>
      <w:r w:rsidRPr="00E06D5B">
        <w:rPr>
          <w:rFonts w:ascii="Arial" w:eastAsia="Calibri" w:hAnsi="Arial" w:cs="Arial"/>
          <w:sz w:val="24"/>
          <w:szCs w:val="24"/>
          <w:lang w:eastAsia="en-US"/>
        </w:rPr>
        <w:t>migliorare l’espressione professionale dei docenti nonché delle pratiche didattiche e organizzative d’Istituto, nell’ottica che:</w:t>
      </w:r>
    </w:p>
    <w:p w:rsidR="000F2A5B" w:rsidRPr="00E06D5B" w:rsidRDefault="000F2A5B" w:rsidP="000F2A5B">
      <w:pPr>
        <w:shd w:val="clear" w:color="auto" w:fill="FFFFFF"/>
        <w:autoSpaceDE w:val="0"/>
        <w:autoSpaceDN w:val="0"/>
        <w:adjustRightInd w:val="0"/>
        <w:spacing w:after="0" w:line="240" w:lineRule="auto"/>
        <w:jc w:val="both"/>
        <w:rPr>
          <w:rFonts w:ascii="Arial" w:eastAsia="Calibri" w:hAnsi="Arial" w:cs="Arial"/>
          <w:sz w:val="24"/>
          <w:szCs w:val="24"/>
          <w:lang w:eastAsia="en-US"/>
        </w:rPr>
      </w:pPr>
    </w:p>
    <w:p w:rsidR="000F2A5B" w:rsidRPr="00E06D5B" w:rsidRDefault="000F2A5B" w:rsidP="000F2A5B">
      <w:pPr>
        <w:pStyle w:val="Paragrafoelenco"/>
        <w:numPr>
          <w:ilvl w:val="0"/>
          <w:numId w:val="8"/>
        </w:numPr>
        <w:shd w:val="clear" w:color="auto" w:fill="FFFFFF"/>
        <w:autoSpaceDE w:val="0"/>
        <w:autoSpaceDN w:val="0"/>
        <w:adjustRightInd w:val="0"/>
        <w:spacing w:after="0" w:line="240" w:lineRule="auto"/>
        <w:jc w:val="both"/>
        <w:rPr>
          <w:rFonts w:ascii="Arial" w:eastAsia="Calibri" w:hAnsi="Arial" w:cs="Arial"/>
          <w:sz w:val="24"/>
          <w:szCs w:val="24"/>
          <w:lang w:eastAsia="en-US"/>
        </w:rPr>
      </w:pPr>
      <w:r w:rsidRPr="00E06D5B">
        <w:rPr>
          <w:rFonts w:ascii="Arial" w:eastAsia="Calibri" w:hAnsi="Arial" w:cs="Arial"/>
          <w:sz w:val="24"/>
          <w:szCs w:val="24"/>
          <w:lang w:eastAsia="en-US"/>
        </w:rPr>
        <w:t>la professionalità dei docenti, unitamente al potenziale di maturazione e sviluppo degli alunni/studenti, costituisce il principale capitale e la principale risorsa dell’Istituto e un rilevante interesse pubblico;</w:t>
      </w:r>
    </w:p>
    <w:p w:rsidR="000F2A5B" w:rsidRPr="00E06D5B" w:rsidRDefault="000F2A5B" w:rsidP="000F2A5B">
      <w:pPr>
        <w:pStyle w:val="Paragrafoelenco"/>
        <w:numPr>
          <w:ilvl w:val="0"/>
          <w:numId w:val="8"/>
        </w:numPr>
        <w:shd w:val="clear" w:color="auto" w:fill="FFFFFF"/>
        <w:autoSpaceDE w:val="0"/>
        <w:autoSpaceDN w:val="0"/>
        <w:adjustRightInd w:val="0"/>
        <w:spacing w:after="0" w:line="240" w:lineRule="auto"/>
        <w:jc w:val="both"/>
        <w:rPr>
          <w:rFonts w:ascii="Arial" w:eastAsia="Calibri" w:hAnsi="Arial" w:cs="Arial"/>
          <w:sz w:val="24"/>
          <w:szCs w:val="24"/>
          <w:lang w:eastAsia="en-US"/>
        </w:rPr>
      </w:pPr>
      <w:r w:rsidRPr="00E06D5B">
        <w:rPr>
          <w:rFonts w:ascii="Arial" w:eastAsia="Calibri" w:hAnsi="Arial" w:cs="Arial"/>
          <w:sz w:val="24"/>
          <w:szCs w:val="24"/>
          <w:lang w:eastAsia="en-US"/>
        </w:rPr>
        <w:t>la premialità dei docenti derivante dall’applicazione dei criteri è  diretta a incentivare la qualità delle performance individuali e di sistema, la riflessività, la cooperazione e la diffusione di buone pratiche quali fattori elettivi per lo sviluppo cognitivo e socio-comportamentale degli alunni/studenti, dell’inclusione sociale e del benessere organizzativo;</w:t>
      </w:r>
    </w:p>
    <w:p w:rsidR="000F2A5B" w:rsidRPr="00E06D5B" w:rsidRDefault="000F2A5B" w:rsidP="000F2A5B">
      <w:pPr>
        <w:pStyle w:val="Paragrafoelenco"/>
        <w:numPr>
          <w:ilvl w:val="0"/>
          <w:numId w:val="8"/>
        </w:numPr>
        <w:shd w:val="clear" w:color="auto" w:fill="FFFFFF"/>
        <w:autoSpaceDE w:val="0"/>
        <w:autoSpaceDN w:val="0"/>
        <w:adjustRightInd w:val="0"/>
        <w:spacing w:after="0" w:line="240" w:lineRule="auto"/>
        <w:jc w:val="both"/>
        <w:rPr>
          <w:rFonts w:ascii="Arial" w:eastAsia="Calibri" w:hAnsi="Arial" w:cs="Arial"/>
          <w:sz w:val="24"/>
          <w:szCs w:val="24"/>
          <w:lang w:eastAsia="en-US"/>
        </w:rPr>
      </w:pPr>
      <w:r w:rsidRPr="00E06D5B">
        <w:rPr>
          <w:rFonts w:ascii="Arial" w:eastAsia="Calibri" w:hAnsi="Arial" w:cs="Arial"/>
          <w:sz w:val="24"/>
          <w:szCs w:val="24"/>
          <w:lang w:eastAsia="en-US"/>
        </w:rPr>
        <w:t>Il processo valutativo</w:t>
      </w:r>
      <w:r w:rsidR="00BF4BC2">
        <w:rPr>
          <w:rFonts w:ascii="Arial" w:eastAsia="Calibri" w:hAnsi="Arial" w:cs="Arial"/>
          <w:sz w:val="24"/>
          <w:szCs w:val="24"/>
          <w:lang w:eastAsia="en-US"/>
        </w:rPr>
        <w:t xml:space="preserve"> deve essere interpretato come </w:t>
      </w:r>
      <w:r w:rsidRPr="00E06D5B">
        <w:rPr>
          <w:rFonts w:ascii="Arial" w:eastAsia="Calibri" w:hAnsi="Arial" w:cs="Arial"/>
          <w:sz w:val="24"/>
          <w:szCs w:val="24"/>
          <w:lang w:eastAsia="en-US"/>
        </w:rPr>
        <w:t>un’importante opportunità per stimolare e orientare il docente in un percors</w:t>
      </w:r>
      <w:r w:rsidR="00E536D0">
        <w:rPr>
          <w:rFonts w:ascii="Arial" w:eastAsia="Calibri" w:hAnsi="Arial" w:cs="Arial"/>
          <w:sz w:val="24"/>
          <w:szCs w:val="24"/>
          <w:lang w:eastAsia="en-US"/>
        </w:rPr>
        <w:t>o di auto-osservazione,</w:t>
      </w:r>
      <w:r w:rsidRPr="00E06D5B">
        <w:rPr>
          <w:rFonts w:ascii="Arial" w:eastAsia="Calibri" w:hAnsi="Arial" w:cs="Arial"/>
          <w:sz w:val="24"/>
          <w:szCs w:val="24"/>
          <w:lang w:eastAsia="en-US"/>
        </w:rPr>
        <w:t xml:space="preserve"> auto-valutazione e auto-miglioramento.</w:t>
      </w:r>
    </w:p>
    <w:p w:rsidR="000F2A5B" w:rsidRPr="00E06D5B" w:rsidRDefault="000F2A5B" w:rsidP="000F2A5B">
      <w:pPr>
        <w:pStyle w:val="Paragrafoelenco"/>
        <w:shd w:val="clear" w:color="auto" w:fill="FFFFFF"/>
        <w:autoSpaceDE w:val="0"/>
        <w:autoSpaceDN w:val="0"/>
        <w:adjustRightInd w:val="0"/>
        <w:spacing w:after="0" w:line="240" w:lineRule="auto"/>
        <w:jc w:val="both"/>
        <w:rPr>
          <w:rFonts w:ascii="Arial" w:eastAsia="Calibri" w:hAnsi="Arial" w:cs="Arial"/>
          <w:sz w:val="24"/>
          <w:szCs w:val="24"/>
          <w:lang w:eastAsia="en-US"/>
        </w:rPr>
      </w:pPr>
    </w:p>
    <w:p w:rsidR="000F2A5B" w:rsidRPr="00E06D5B" w:rsidRDefault="00BF4BC2" w:rsidP="000F2A5B">
      <w:pPr>
        <w:shd w:val="clear" w:color="auto" w:fill="FFFFFF"/>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I Componenti del Comitato </w:t>
      </w:r>
      <w:r w:rsidR="000F2A5B" w:rsidRPr="00E06D5B">
        <w:rPr>
          <w:rFonts w:ascii="Arial" w:eastAsia="Calibri" w:hAnsi="Arial" w:cs="Arial"/>
          <w:sz w:val="24"/>
          <w:szCs w:val="24"/>
          <w:lang w:eastAsia="en-US"/>
        </w:rPr>
        <w:t>concordano sui principi generali di lavoro e di processo nella individuazione dei criteri di valutazione di seguito riportati:</w:t>
      </w:r>
    </w:p>
    <w:p w:rsidR="000F2A5B" w:rsidRPr="00E06D5B" w:rsidRDefault="000F2A5B" w:rsidP="000F2A5B">
      <w:pPr>
        <w:shd w:val="clear" w:color="auto" w:fill="FFFFFF"/>
        <w:autoSpaceDE w:val="0"/>
        <w:autoSpaceDN w:val="0"/>
        <w:adjustRightInd w:val="0"/>
        <w:spacing w:after="0" w:line="240" w:lineRule="auto"/>
        <w:jc w:val="both"/>
        <w:rPr>
          <w:rFonts w:ascii="Arial" w:eastAsia="Calibri" w:hAnsi="Arial" w:cs="Arial"/>
          <w:sz w:val="24"/>
          <w:szCs w:val="24"/>
          <w:lang w:eastAsia="en-US"/>
        </w:rPr>
      </w:pPr>
    </w:p>
    <w:p w:rsidR="000F2A5B" w:rsidRPr="00E06D5B" w:rsidRDefault="000F2A5B" w:rsidP="000F2A5B">
      <w:pPr>
        <w:pStyle w:val="Paragrafoelenco"/>
        <w:numPr>
          <w:ilvl w:val="0"/>
          <w:numId w:val="9"/>
        </w:numPr>
        <w:shd w:val="clear" w:color="auto" w:fill="FFFFFF"/>
        <w:autoSpaceDE w:val="0"/>
        <w:autoSpaceDN w:val="0"/>
        <w:adjustRightInd w:val="0"/>
        <w:spacing w:after="0" w:line="240" w:lineRule="auto"/>
        <w:jc w:val="both"/>
        <w:rPr>
          <w:rFonts w:ascii="Arial" w:eastAsia="Calibri" w:hAnsi="Arial" w:cs="Arial"/>
          <w:sz w:val="24"/>
          <w:szCs w:val="24"/>
          <w:lang w:eastAsia="en-US"/>
        </w:rPr>
      </w:pPr>
      <w:r w:rsidRPr="00E06D5B">
        <w:rPr>
          <w:rFonts w:ascii="Arial" w:eastAsia="Calibri" w:hAnsi="Arial" w:cs="Arial"/>
          <w:b/>
          <w:sz w:val="24"/>
          <w:szCs w:val="24"/>
          <w:lang w:eastAsia="en-US"/>
        </w:rPr>
        <w:t>Oggettività</w:t>
      </w:r>
      <w:r w:rsidRPr="00E06D5B">
        <w:rPr>
          <w:rFonts w:ascii="Arial" w:eastAsia="Calibri" w:hAnsi="Arial" w:cs="Arial"/>
          <w:sz w:val="24"/>
          <w:szCs w:val="24"/>
          <w:lang w:eastAsia="en-US"/>
        </w:rPr>
        <w:t>: il procedimento deve potersi basare su segni diagnostici selezionati, effettivamente verificabili e riscontrabili e non su apprezzamenti puramente discrezionali o soggettivi;</w:t>
      </w:r>
    </w:p>
    <w:p w:rsidR="000F2A5B" w:rsidRPr="00E06D5B" w:rsidRDefault="000F2A5B" w:rsidP="000F2A5B">
      <w:pPr>
        <w:pStyle w:val="Paragrafoelenco"/>
        <w:numPr>
          <w:ilvl w:val="0"/>
          <w:numId w:val="9"/>
        </w:numPr>
        <w:shd w:val="clear" w:color="auto" w:fill="FFFFFF"/>
        <w:autoSpaceDE w:val="0"/>
        <w:autoSpaceDN w:val="0"/>
        <w:adjustRightInd w:val="0"/>
        <w:spacing w:after="0" w:line="240" w:lineRule="auto"/>
        <w:jc w:val="both"/>
        <w:rPr>
          <w:rFonts w:ascii="Arial" w:eastAsia="Calibri" w:hAnsi="Arial" w:cs="Arial"/>
          <w:sz w:val="24"/>
          <w:szCs w:val="24"/>
          <w:lang w:eastAsia="en-US"/>
        </w:rPr>
      </w:pPr>
      <w:r w:rsidRPr="00E06D5B">
        <w:rPr>
          <w:rFonts w:ascii="Arial" w:eastAsia="Calibri" w:hAnsi="Arial" w:cs="Arial"/>
          <w:b/>
          <w:sz w:val="24"/>
          <w:szCs w:val="24"/>
          <w:lang w:eastAsia="en-US"/>
        </w:rPr>
        <w:t>Progressività</w:t>
      </w:r>
      <w:r w:rsidRPr="00E06D5B">
        <w:rPr>
          <w:rFonts w:ascii="Arial" w:eastAsia="Calibri" w:hAnsi="Arial" w:cs="Arial"/>
          <w:sz w:val="24"/>
          <w:szCs w:val="24"/>
          <w:lang w:eastAsia="en-US"/>
        </w:rPr>
        <w:t>: il fine della valutazione non può essere ridotto alla mera esigenza distributiva ma deve, in modo preminente, incentivare il miglioramento ricorsivo, individuale e di sistema, la cooperazione e la diffusione delle buone pratiche;</w:t>
      </w:r>
    </w:p>
    <w:p w:rsidR="000F2A5B" w:rsidRPr="00E06D5B" w:rsidRDefault="000F2A5B" w:rsidP="000F2A5B">
      <w:pPr>
        <w:pStyle w:val="Paragrafoelenco"/>
        <w:numPr>
          <w:ilvl w:val="0"/>
          <w:numId w:val="9"/>
        </w:numPr>
        <w:shd w:val="clear" w:color="auto" w:fill="FFFFFF"/>
        <w:autoSpaceDE w:val="0"/>
        <w:autoSpaceDN w:val="0"/>
        <w:adjustRightInd w:val="0"/>
        <w:spacing w:after="0" w:line="240" w:lineRule="auto"/>
        <w:jc w:val="both"/>
        <w:rPr>
          <w:rFonts w:ascii="Arial" w:eastAsia="Calibri" w:hAnsi="Arial" w:cs="Arial"/>
          <w:sz w:val="24"/>
          <w:szCs w:val="24"/>
          <w:lang w:eastAsia="en-US"/>
        </w:rPr>
      </w:pPr>
      <w:r w:rsidRPr="00E06D5B">
        <w:rPr>
          <w:rFonts w:ascii="Arial" w:eastAsia="Calibri" w:hAnsi="Arial" w:cs="Arial"/>
          <w:b/>
          <w:sz w:val="24"/>
          <w:szCs w:val="24"/>
          <w:lang w:eastAsia="en-US"/>
        </w:rPr>
        <w:t>Autovalutazione</w:t>
      </w:r>
      <w:r w:rsidRPr="00E06D5B">
        <w:rPr>
          <w:rFonts w:ascii="Arial" w:eastAsia="Calibri" w:hAnsi="Arial" w:cs="Arial"/>
          <w:sz w:val="24"/>
          <w:szCs w:val="24"/>
          <w:lang w:eastAsia="en-US"/>
        </w:rPr>
        <w:t xml:space="preserve">: il processo valutativo deve anche costituire un’opportunità per stimolare e orientare il docente in un percorso di auto-osservazione </w:t>
      </w:r>
      <w:r w:rsidR="007D71B0">
        <w:rPr>
          <w:rFonts w:ascii="Arial" w:eastAsia="Calibri" w:hAnsi="Arial" w:cs="Arial"/>
          <w:sz w:val="24"/>
          <w:szCs w:val="24"/>
          <w:lang w:eastAsia="en-US"/>
        </w:rPr>
        <w:t>al fine di</w:t>
      </w:r>
      <w:r w:rsidRPr="00E06D5B">
        <w:rPr>
          <w:rFonts w:ascii="Arial" w:eastAsia="Calibri" w:hAnsi="Arial" w:cs="Arial"/>
          <w:sz w:val="24"/>
          <w:szCs w:val="24"/>
          <w:lang w:eastAsia="en-US"/>
        </w:rPr>
        <w:t xml:space="preserve"> fornire spunti e indicazioni utili per il proprio miglioramento;</w:t>
      </w:r>
    </w:p>
    <w:p w:rsidR="000F2A5B" w:rsidRPr="00E06D5B" w:rsidRDefault="000F2A5B" w:rsidP="000F2A5B">
      <w:pPr>
        <w:pStyle w:val="Paragrafoelenco"/>
        <w:numPr>
          <w:ilvl w:val="0"/>
          <w:numId w:val="9"/>
        </w:numPr>
        <w:shd w:val="clear" w:color="auto" w:fill="FFFFFF"/>
        <w:autoSpaceDE w:val="0"/>
        <w:autoSpaceDN w:val="0"/>
        <w:adjustRightInd w:val="0"/>
        <w:spacing w:after="0" w:line="240" w:lineRule="auto"/>
        <w:jc w:val="both"/>
        <w:rPr>
          <w:rFonts w:ascii="Arial" w:eastAsia="Calibri" w:hAnsi="Arial" w:cs="Arial"/>
          <w:sz w:val="24"/>
          <w:szCs w:val="24"/>
          <w:lang w:eastAsia="en-US"/>
        </w:rPr>
      </w:pPr>
      <w:r w:rsidRPr="00E06D5B">
        <w:rPr>
          <w:rFonts w:ascii="Arial" w:eastAsia="Calibri" w:hAnsi="Arial" w:cs="Arial"/>
          <w:b/>
          <w:sz w:val="24"/>
          <w:szCs w:val="24"/>
          <w:lang w:eastAsia="en-US"/>
        </w:rPr>
        <w:t>Trasparenza</w:t>
      </w:r>
      <w:r w:rsidRPr="00E06D5B">
        <w:rPr>
          <w:rFonts w:ascii="Arial" w:eastAsia="Calibri" w:hAnsi="Arial" w:cs="Arial"/>
          <w:sz w:val="24"/>
          <w:szCs w:val="24"/>
          <w:lang w:eastAsia="en-US"/>
        </w:rPr>
        <w:t>: una buona pratica valutativa esige che il procedimento sia, oltre che valido, anche trasparente e che i criteri risultino chiari e dichiarati;</w:t>
      </w:r>
    </w:p>
    <w:p w:rsidR="007D71B0" w:rsidRDefault="000F2A5B" w:rsidP="007D71B0">
      <w:pPr>
        <w:pStyle w:val="Paragrafoelenco"/>
        <w:numPr>
          <w:ilvl w:val="0"/>
          <w:numId w:val="9"/>
        </w:numPr>
        <w:shd w:val="clear" w:color="auto" w:fill="FFFFFF"/>
        <w:autoSpaceDE w:val="0"/>
        <w:autoSpaceDN w:val="0"/>
        <w:adjustRightInd w:val="0"/>
        <w:spacing w:after="0" w:line="240" w:lineRule="auto"/>
        <w:rPr>
          <w:rFonts w:ascii="Arial" w:eastAsia="Calibri" w:hAnsi="Arial" w:cs="Arial"/>
          <w:sz w:val="24"/>
          <w:szCs w:val="24"/>
          <w:lang w:eastAsia="en-US"/>
        </w:rPr>
      </w:pPr>
      <w:r w:rsidRPr="009F3F5F">
        <w:rPr>
          <w:rFonts w:ascii="Arial" w:eastAsia="Calibri" w:hAnsi="Arial" w:cs="Arial"/>
          <w:b/>
          <w:sz w:val="24"/>
          <w:szCs w:val="24"/>
          <w:lang w:eastAsia="en-US"/>
        </w:rPr>
        <w:t>Documentabilità</w:t>
      </w:r>
      <w:r w:rsidRPr="009F3F5F">
        <w:rPr>
          <w:rFonts w:ascii="Arial" w:eastAsia="Calibri" w:hAnsi="Arial" w:cs="Arial"/>
          <w:sz w:val="24"/>
          <w:szCs w:val="24"/>
          <w:lang w:eastAsia="en-US"/>
        </w:rPr>
        <w:t xml:space="preserve">: il possesso dei requisiti </w:t>
      </w:r>
      <w:r w:rsidR="00BF4BC2" w:rsidRPr="009F3F5F">
        <w:rPr>
          <w:rFonts w:ascii="Arial" w:eastAsia="Calibri" w:hAnsi="Arial" w:cs="Arial"/>
          <w:sz w:val="24"/>
          <w:szCs w:val="24"/>
          <w:lang w:eastAsia="en-US"/>
        </w:rPr>
        <w:t xml:space="preserve">deve basarsi sull’esistenza di </w:t>
      </w:r>
      <w:r w:rsidR="009F3F5F" w:rsidRPr="009F3F5F">
        <w:rPr>
          <w:rFonts w:ascii="Arial" w:eastAsia="Calibri" w:hAnsi="Arial" w:cs="Arial"/>
          <w:sz w:val="24"/>
          <w:szCs w:val="24"/>
          <w:lang w:eastAsia="en-US"/>
        </w:rPr>
        <w:t>documenti</w:t>
      </w:r>
      <w:r w:rsidR="007D71B0">
        <w:rPr>
          <w:rFonts w:ascii="Arial" w:eastAsia="Calibri" w:hAnsi="Arial" w:cs="Arial"/>
          <w:sz w:val="24"/>
          <w:szCs w:val="24"/>
          <w:lang w:eastAsia="en-US"/>
        </w:rPr>
        <w:t>;</w:t>
      </w:r>
    </w:p>
    <w:p w:rsidR="000F2A5B" w:rsidRPr="009F3F5F" w:rsidRDefault="000F2A5B" w:rsidP="00C619DC">
      <w:pPr>
        <w:pStyle w:val="Paragrafoelenco"/>
        <w:numPr>
          <w:ilvl w:val="0"/>
          <w:numId w:val="9"/>
        </w:numPr>
        <w:shd w:val="clear" w:color="auto" w:fill="FFFFFF"/>
        <w:autoSpaceDE w:val="0"/>
        <w:autoSpaceDN w:val="0"/>
        <w:adjustRightInd w:val="0"/>
        <w:spacing w:after="0" w:line="240" w:lineRule="auto"/>
        <w:jc w:val="both"/>
        <w:rPr>
          <w:rFonts w:ascii="Arial" w:eastAsia="Calibri" w:hAnsi="Arial" w:cs="Arial"/>
          <w:sz w:val="24"/>
          <w:szCs w:val="24"/>
          <w:lang w:eastAsia="en-US"/>
        </w:rPr>
      </w:pPr>
      <w:r w:rsidRPr="009F3F5F">
        <w:rPr>
          <w:rFonts w:ascii="Arial" w:eastAsia="Calibri" w:hAnsi="Arial" w:cs="Arial"/>
          <w:b/>
          <w:sz w:val="24"/>
          <w:szCs w:val="24"/>
          <w:lang w:eastAsia="en-US"/>
        </w:rPr>
        <w:t>Misurabilità</w:t>
      </w:r>
      <w:r w:rsidRPr="009F3F5F">
        <w:rPr>
          <w:rFonts w:ascii="Arial" w:eastAsia="Calibri" w:hAnsi="Arial" w:cs="Arial"/>
          <w:sz w:val="24"/>
          <w:szCs w:val="24"/>
          <w:lang w:eastAsia="en-US"/>
        </w:rPr>
        <w:t>:</w:t>
      </w:r>
      <w:r w:rsidRPr="009F3F5F">
        <w:rPr>
          <w:rFonts w:ascii="Arial" w:hAnsi="Arial" w:cs="Arial"/>
          <w:sz w:val="24"/>
          <w:szCs w:val="24"/>
        </w:rPr>
        <w:t xml:space="preserve"> </w:t>
      </w:r>
      <w:r w:rsidRPr="009F3F5F">
        <w:rPr>
          <w:rFonts w:ascii="Arial" w:eastAsia="Calibri" w:hAnsi="Arial" w:cs="Arial"/>
          <w:sz w:val="24"/>
          <w:szCs w:val="24"/>
          <w:lang w:eastAsia="en-US"/>
        </w:rPr>
        <w:t>il processo valut</w:t>
      </w:r>
      <w:r w:rsidR="00BF4BC2" w:rsidRPr="009F3F5F">
        <w:rPr>
          <w:rFonts w:ascii="Arial" w:eastAsia="Calibri" w:hAnsi="Arial" w:cs="Arial"/>
          <w:sz w:val="24"/>
          <w:szCs w:val="24"/>
          <w:lang w:eastAsia="en-US"/>
        </w:rPr>
        <w:t xml:space="preserve">ativo deve essere basato sulla </w:t>
      </w:r>
      <w:r w:rsidRPr="009F3F5F">
        <w:rPr>
          <w:rFonts w:ascii="Arial" w:eastAsia="Calibri" w:hAnsi="Arial" w:cs="Arial"/>
          <w:sz w:val="24"/>
          <w:szCs w:val="24"/>
          <w:lang w:eastAsia="en-US"/>
        </w:rPr>
        <w:t>individuazi</w:t>
      </w:r>
      <w:r w:rsidR="009F3F5F" w:rsidRPr="009F3F5F">
        <w:rPr>
          <w:rFonts w:ascii="Arial" w:eastAsia="Calibri" w:hAnsi="Arial" w:cs="Arial"/>
          <w:sz w:val="24"/>
          <w:szCs w:val="24"/>
          <w:lang w:eastAsia="en-US"/>
        </w:rPr>
        <w:t>one</w:t>
      </w:r>
      <w:r w:rsidR="007D71B0">
        <w:rPr>
          <w:rFonts w:ascii="Arial" w:eastAsia="Calibri" w:hAnsi="Arial" w:cs="Arial"/>
          <w:sz w:val="24"/>
          <w:szCs w:val="24"/>
          <w:lang w:eastAsia="en-US"/>
        </w:rPr>
        <w:t xml:space="preserve"> di indici che decodifichi</w:t>
      </w:r>
      <w:r w:rsidRPr="009F3F5F">
        <w:rPr>
          <w:rFonts w:ascii="Arial" w:eastAsia="Calibri" w:hAnsi="Arial" w:cs="Arial"/>
          <w:sz w:val="24"/>
          <w:szCs w:val="24"/>
          <w:lang w:eastAsia="en-US"/>
        </w:rPr>
        <w:t>no le azioni di miglioramento e, nello stesso tempo, consent</w:t>
      </w:r>
      <w:r w:rsidR="007D71B0">
        <w:rPr>
          <w:rFonts w:ascii="Arial" w:eastAsia="Calibri" w:hAnsi="Arial" w:cs="Arial"/>
          <w:sz w:val="24"/>
          <w:szCs w:val="24"/>
          <w:lang w:eastAsia="en-US"/>
        </w:rPr>
        <w:t>a</w:t>
      </w:r>
      <w:r w:rsidRPr="009F3F5F">
        <w:rPr>
          <w:rFonts w:ascii="Arial" w:eastAsia="Calibri" w:hAnsi="Arial" w:cs="Arial"/>
          <w:sz w:val="24"/>
          <w:szCs w:val="24"/>
          <w:lang w:eastAsia="en-US"/>
        </w:rPr>
        <w:t>no di stabilire la percentuale dei docenti che potranno rientrare nell’attribuzione del compenso del merito o il punteggio di sbarramento entro il quale un certo numero di docenti potranno usufruire del beneficio.</w:t>
      </w:r>
    </w:p>
    <w:p w:rsidR="000F2A5B" w:rsidRPr="00E06D5B" w:rsidRDefault="000F2A5B" w:rsidP="000F2A5B">
      <w:pPr>
        <w:pStyle w:val="Paragrafoelenco"/>
        <w:shd w:val="clear" w:color="auto" w:fill="FFFFFF"/>
        <w:autoSpaceDE w:val="0"/>
        <w:autoSpaceDN w:val="0"/>
        <w:adjustRightInd w:val="0"/>
        <w:spacing w:after="0" w:line="240" w:lineRule="auto"/>
        <w:jc w:val="both"/>
        <w:rPr>
          <w:rFonts w:ascii="Arial" w:eastAsia="Calibri" w:hAnsi="Arial" w:cs="Arial"/>
          <w:sz w:val="24"/>
          <w:szCs w:val="24"/>
          <w:lang w:eastAsia="en-US"/>
        </w:rPr>
      </w:pPr>
    </w:p>
    <w:p w:rsidR="000F2A5B" w:rsidRPr="00E06D5B" w:rsidRDefault="000F2A5B" w:rsidP="000F2A5B">
      <w:pPr>
        <w:shd w:val="clear" w:color="auto" w:fill="FFFFFF"/>
        <w:autoSpaceDE w:val="0"/>
        <w:autoSpaceDN w:val="0"/>
        <w:adjustRightInd w:val="0"/>
        <w:spacing w:after="0" w:line="240" w:lineRule="auto"/>
        <w:jc w:val="both"/>
        <w:rPr>
          <w:rFonts w:ascii="Arial" w:eastAsia="Calibri" w:hAnsi="Arial" w:cs="Arial"/>
          <w:sz w:val="24"/>
          <w:szCs w:val="24"/>
          <w:lang w:eastAsia="en-US"/>
        </w:rPr>
      </w:pPr>
      <w:r w:rsidRPr="00E06D5B">
        <w:rPr>
          <w:rFonts w:ascii="Arial" w:eastAsia="Calibri" w:hAnsi="Arial" w:cs="Arial"/>
          <w:sz w:val="24"/>
          <w:szCs w:val="24"/>
          <w:lang w:eastAsia="en-US"/>
        </w:rPr>
        <w:t>Il Comitato termina la sua funzione con l’individuazione dei criteri per l’assegnazione del bonus che sarà poi assegnato materialmente dal Dirigente Scolastico, il quale perciò agirà in modo autonomo ma non totalmente discrezionale, sulla base dei criteri individuati dal comitato stesso.</w:t>
      </w:r>
    </w:p>
    <w:p w:rsidR="000F2A5B" w:rsidRPr="00E06D5B" w:rsidRDefault="000F2A5B" w:rsidP="000F2A5B">
      <w:pPr>
        <w:shd w:val="clear" w:color="auto" w:fill="FFFFFF"/>
        <w:autoSpaceDE w:val="0"/>
        <w:autoSpaceDN w:val="0"/>
        <w:adjustRightInd w:val="0"/>
        <w:spacing w:after="0" w:line="240" w:lineRule="auto"/>
        <w:jc w:val="both"/>
        <w:rPr>
          <w:rFonts w:ascii="Arial" w:eastAsia="Calibri" w:hAnsi="Arial" w:cs="Arial"/>
          <w:sz w:val="24"/>
          <w:szCs w:val="24"/>
          <w:lang w:eastAsia="en-US"/>
        </w:rPr>
      </w:pPr>
    </w:p>
    <w:p w:rsidR="000F2A5B" w:rsidRDefault="000F2A5B" w:rsidP="00973FD3">
      <w:pPr>
        <w:autoSpaceDE w:val="0"/>
        <w:autoSpaceDN w:val="0"/>
        <w:adjustRightInd w:val="0"/>
        <w:spacing w:after="0" w:line="240" w:lineRule="auto"/>
        <w:jc w:val="both"/>
        <w:rPr>
          <w:rFonts w:ascii="Arial" w:eastAsia="Calibri" w:hAnsi="Arial" w:cs="Arial"/>
          <w:sz w:val="24"/>
          <w:szCs w:val="24"/>
          <w:lang w:eastAsia="en-US"/>
        </w:rPr>
      </w:pPr>
      <w:r w:rsidRPr="00E06D5B">
        <w:rPr>
          <w:rFonts w:ascii="Arial" w:eastAsia="Calibri" w:hAnsi="Arial" w:cs="Arial"/>
          <w:sz w:val="24"/>
          <w:szCs w:val="24"/>
          <w:lang w:eastAsia="en-US"/>
        </w:rPr>
        <w:lastRenderedPageBreak/>
        <w:t xml:space="preserve">In generale, allo scopo di definire i criteri, si sono presi in considerazione il Piano Triennale dell’Offerta Formativa (PTOF), il Rapporto di Autovalutazione (RAV) e il Piano </w:t>
      </w:r>
      <w:r w:rsidR="00973FD3">
        <w:rPr>
          <w:rFonts w:ascii="Arial" w:eastAsia="Calibri" w:hAnsi="Arial" w:cs="Arial"/>
          <w:sz w:val="24"/>
          <w:szCs w:val="24"/>
          <w:lang w:eastAsia="en-US"/>
        </w:rPr>
        <w:t>di miglioramento (PdM).</w:t>
      </w:r>
    </w:p>
    <w:p w:rsidR="000F2A5B" w:rsidRPr="00E06D5B" w:rsidRDefault="000F2A5B" w:rsidP="000F2A5B">
      <w:pPr>
        <w:autoSpaceDE w:val="0"/>
        <w:autoSpaceDN w:val="0"/>
        <w:adjustRightInd w:val="0"/>
        <w:spacing w:after="0" w:line="240" w:lineRule="auto"/>
        <w:rPr>
          <w:rFonts w:ascii="Arial" w:eastAsia="Calibri" w:hAnsi="Arial" w:cs="Arial"/>
          <w:sz w:val="24"/>
          <w:szCs w:val="24"/>
          <w:lang w:eastAsia="en-US"/>
        </w:rPr>
      </w:pPr>
    </w:p>
    <w:p w:rsidR="000F2A5B" w:rsidRPr="00E06D5B" w:rsidRDefault="000F2A5B" w:rsidP="000F2A5B">
      <w:pPr>
        <w:autoSpaceDE w:val="0"/>
        <w:autoSpaceDN w:val="0"/>
        <w:adjustRightInd w:val="0"/>
        <w:spacing w:after="0" w:line="240" w:lineRule="auto"/>
        <w:jc w:val="both"/>
        <w:rPr>
          <w:rFonts w:ascii="Arial" w:eastAsia="Calibri" w:hAnsi="Arial" w:cs="Arial"/>
          <w:sz w:val="24"/>
          <w:szCs w:val="24"/>
          <w:lang w:eastAsia="en-US"/>
        </w:rPr>
      </w:pPr>
      <w:r w:rsidRPr="00E06D5B">
        <w:rPr>
          <w:rFonts w:ascii="Arial" w:eastAsia="Calibri" w:hAnsi="Arial" w:cs="Arial"/>
          <w:sz w:val="24"/>
          <w:szCs w:val="24"/>
          <w:lang w:eastAsia="en-US"/>
        </w:rPr>
        <w:t xml:space="preserve">I criteri, forniti dal Comitato di Valutazione, devono essere utilizzabili dal Dirigente per orientarsi nella scelta tra le infinite osservazioni possibili nella successiva attività di valutazione e per ancorare quest’ultima a parametri quanto più oggettivi possibile. </w:t>
      </w:r>
    </w:p>
    <w:p w:rsidR="000F2A5B" w:rsidRPr="00E06D5B" w:rsidRDefault="000F2A5B" w:rsidP="000F2A5B">
      <w:pPr>
        <w:autoSpaceDE w:val="0"/>
        <w:autoSpaceDN w:val="0"/>
        <w:adjustRightInd w:val="0"/>
        <w:spacing w:after="0" w:line="240" w:lineRule="auto"/>
        <w:jc w:val="both"/>
        <w:rPr>
          <w:rFonts w:ascii="Arial" w:eastAsia="Calibri" w:hAnsi="Arial" w:cs="Arial"/>
          <w:sz w:val="24"/>
          <w:szCs w:val="24"/>
          <w:lang w:eastAsia="en-US"/>
        </w:rPr>
      </w:pPr>
    </w:p>
    <w:p w:rsidR="000F2A5B" w:rsidRPr="00E06D5B" w:rsidRDefault="000F2A5B" w:rsidP="000F2A5B">
      <w:pPr>
        <w:autoSpaceDE w:val="0"/>
        <w:autoSpaceDN w:val="0"/>
        <w:adjustRightInd w:val="0"/>
        <w:spacing w:after="0" w:line="240" w:lineRule="auto"/>
        <w:jc w:val="both"/>
        <w:rPr>
          <w:rFonts w:ascii="Arial" w:eastAsia="Calibri" w:hAnsi="Arial" w:cs="Arial"/>
          <w:sz w:val="24"/>
          <w:szCs w:val="24"/>
          <w:lang w:eastAsia="en-US"/>
        </w:rPr>
      </w:pPr>
      <w:r w:rsidRPr="00E06D5B">
        <w:rPr>
          <w:rFonts w:ascii="Arial" w:eastAsia="Calibri" w:hAnsi="Arial" w:cs="Arial"/>
          <w:sz w:val="24"/>
          <w:szCs w:val="24"/>
          <w:lang w:eastAsia="en-US"/>
        </w:rPr>
        <w:t xml:space="preserve">Si prevede, ad esempio, che la presenza di un “significativo” miglioramento durante il corso dell’anno, dei risultati ottenuti dagli studenti di una data classe in una disciplina o in un ambito disciplinare possa essere considerato come elemento di valutazione positiva in favore del relativo docente (o dei docenti coinvolti nell’ambito). </w:t>
      </w:r>
    </w:p>
    <w:p w:rsidR="000F2A5B" w:rsidRPr="00E06D5B" w:rsidRDefault="000F2A5B" w:rsidP="000F2A5B">
      <w:pPr>
        <w:autoSpaceDE w:val="0"/>
        <w:autoSpaceDN w:val="0"/>
        <w:adjustRightInd w:val="0"/>
        <w:spacing w:after="0" w:line="240" w:lineRule="auto"/>
        <w:jc w:val="both"/>
        <w:rPr>
          <w:rFonts w:ascii="Arial" w:eastAsia="Calibri" w:hAnsi="Arial" w:cs="Arial"/>
          <w:sz w:val="24"/>
          <w:szCs w:val="24"/>
          <w:lang w:eastAsia="en-US"/>
        </w:rPr>
      </w:pPr>
    </w:p>
    <w:p w:rsidR="000F2A5B" w:rsidRPr="00E06D5B" w:rsidRDefault="000F2A5B" w:rsidP="000F2A5B">
      <w:pPr>
        <w:autoSpaceDE w:val="0"/>
        <w:autoSpaceDN w:val="0"/>
        <w:adjustRightInd w:val="0"/>
        <w:spacing w:after="0" w:line="240" w:lineRule="auto"/>
        <w:jc w:val="both"/>
        <w:rPr>
          <w:rFonts w:ascii="Arial" w:eastAsia="Calibri" w:hAnsi="Arial" w:cs="Arial"/>
          <w:sz w:val="24"/>
          <w:szCs w:val="24"/>
          <w:lang w:eastAsia="en-US"/>
        </w:rPr>
      </w:pPr>
      <w:r w:rsidRPr="00E06D5B">
        <w:rPr>
          <w:rFonts w:ascii="Arial" w:eastAsia="Calibri" w:hAnsi="Arial" w:cs="Arial"/>
          <w:sz w:val="24"/>
          <w:szCs w:val="24"/>
          <w:lang w:eastAsia="en-US"/>
        </w:rPr>
        <w:t>Un ruolo fondamentale sarà svolto dall’introduzione di prove comuni e anonime per classi parallele, effettuando le correzioni senza conoscere l’identità degli autori per garantire la massima oggettività e attendibilità dei risultati.</w:t>
      </w:r>
    </w:p>
    <w:p w:rsidR="000F2A5B" w:rsidRPr="00E06D5B" w:rsidRDefault="000F2A5B" w:rsidP="000F2A5B">
      <w:pPr>
        <w:autoSpaceDE w:val="0"/>
        <w:autoSpaceDN w:val="0"/>
        <w:adjustRightInd w:val="0"/>
        <w:spacing w:after="0" w:line="240" w:lineRule="auto"/>
        <w:jc w:val="both"/>
        <w:rPr>
          <w:rFonts w:ascii="Arial" w:eastAsia="Calibri" w:hAnsi="Arial" w:cs="Arial"/>
          <w:sz w:val="24"/>
          <w:szCs w:val="24"/>
          <w:lang w:eastAsia="en-US"/>
        </w:rPr>
      </w:pPr>
    </w:p>
    <w:p w:rsidR="000F2A5B" w:rsidRPr="00E06D5B" w:rsidRDefault="009F3F5F" w:rsidP="000F2A5B">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Si </w:t>
      </w:r>
      <w:r w:rsidR="000F2A5B" w:rsidRPr="00E06D5B">
        <w:rPr>
          <w:rFonts w:ascii="Arial" w:eastAsia="Calibri" w:hAnsi="Arial" w:cs="Arial"/>
          <w:sz w:val="24"/>
          <w:szCs w:val="24"/>
          <w:lang w:eastAsia="en-US"/>
        </w:rPr>
        <w:t xml:space="preserve">prenderanno in considerazione le innovazioni didattiche (classe capovolta, didattica laboratoriale, didattica per progetti, webquest) implementate da un docente o da un gruppo di docenti che hanno ottenuto un riscontro “significativamente” positivo  </w:t>
      </w:r>
    </w:p>
    <w:p w:rsidR="000F2A5B" w:rsidRPr="00E06D5B" w:rsidRDefault="000F2A5B" w:rsidP="000F2A5B">
      <w:pPr>
        <w:autoSpaceDE w:val="0"/>
        <w:autoSpaceDN w:val="0"/>
        <w:adjustRightInd w:val="0"/>
        <w:spacing w:after="0" w:line="240" w:lineRule="auto"/>
        <w:jc w:val="both"/>
        <w:rPr>
          <w:rFonts w:ascii="Arial" w:eastAsia="Calibri" w:hAnsi="Arial" w:cs="Arial"/>
          <w:sz w:val="24"/>
          <w:szCs w:val="24"/>
          <w:lang w:eastAsia="en-US"/>
        </w:rPr>
      </w:pPr>
    </w:p>
    <w:p w:rsidR="000F2A5B" w:rsidRPr="00E06D5B" w:rsidRDefault="000F2A5B" w:rsidP="000F2A5B">
      <w:pPr>
        <w:autoSpaceDE w:val="0"/>
        <w:autoSpaceDN w:val="0"/>
        <w:adjustRightInd w:val="0"/>
        <w:spacing w:after="0" w:line="240" w:lineRule="auto"/>
        <w:jc w:val="both"/>
        <w:rPr>
          <w:rFonts w:ascii="Arial" w:eastAsia="Calibri" w:hAnsi="Arial" w:cs="Arial"/>
          <w:sz w:val="24"/>
          <w:szCs w:val="24"/>
          <w:lang w:eastAsia="en-US"/>
        </w:rPr>
      </w:pPr>
      <w:r w:rsidRPr="00E06D5B">
        <w:rPr>
          <w:rFonts w:ascii="Arial" w:eastAsia="Calibri" w:hAnsi="Arial" w:cs="Arial"/>
          <w:sz w:val="24"/>
          <w:szCs w:val="24"/>
          <w:lang w:eastAsia="en-US"/>
        </w:rPr>
        <w:t xml:space="preserve">Si farà riferimento al lavoro dei docenti che hanno “significativamente” ridotto la dispersione scolastica di una o più classi passando da un anno all’altro. </w:t>
      </w:r>
    </w:p>
    <w:p w:rsidR="000F2A5B" w:rsidRPr="00E06D5B" w:rsidRDefault="000F2A5B" w:rsidP="000F2A5B">
      <w:pPr>
        <w:autoSpaceDE w:val="0"/>
        <w:autoSpaceDN w:val="0"/>
        <w:adjustRightInd w:val="0"/>
        <w:spacing w:after="0" w:line="240" w:lineRule="auto"/>
        <w:jc w:val="both"/>
        <w:rPr>
          <w:rFonts w:ascii="Arial" w:eastAsia="Calibri" w:hAnsi="Arial" w:cs="Arial"/>
          <w:sz w:val="24"/>
          <w:szCs w:val="24"/>
          <w:lang w:eastAsia="en-US"/>
        </w:rPr>
      </w:pPr>
    </w:p>
    <w:p w:rsidR="000F2A5B" w:rsidRPr="00E06D5B" w:rsidRDefault="000F2A5B" w:rsidP="000F2A5B">
      <w:pPr>
        <w:autoSpaceDE w:val="0"/>
        <w:autoSpaceDN w:val="0"/>
        <w:adjustRightInd w:val="0"/>
        <w:spacing w:after="0" w:line="240" w:lineRule="auto"/>
        <w:jc w:val="both"/>
        <w:rPr>
          <w:rFonts w:ascii="Arial" w:eastAsia="Calibri" w:hAnsi="Arial" w:cs="Arial"/>
          <w:sz w:val="24"/>
          <w:szCs w:val="24"/>
          <w:lang w:eastAsia="en-US"/>
        </w:rPr>
      </w:pPr>
      <w:r w:rsidRPr="00E06D5B">
        <w:rPr>
          <w:rFonts w:ascii="Arial" w:eastAsia="Calibri" w:hAnsi="Arial" w:cs="Arial"/>
          <w:sz w:val="24"/>
          <w:szCs w:val="24"/>
          <w:lang w:eastAsia="en-US"/>
        </w:rPr>
        <w:t xml:space="preserve">Un ulteriore criterio può consistere nel ritenere come elemento positivo una qualificata documentazione delle attività che hanno consentito di raggiungere certi obiettivi, a scopo di diffusione delle buone pratiche.  </w:t>
      </w:r>
    </w:p>
    <w:p w:rsidR="000F2A5B" w:rsidRPr="00E06D5B" w:rsidRDefault="000F2A5B" w:rsidP="000F2A5B">
      <w:pPr>
        <w:autoSpaceDE w:val="0"/>
        <w:autoSpaceDN w:val="0"/>
        <w:adjustRightInd w:val="0"/>
        <w:spacing w:after="0" w:line="240" w:lineRule="auto"/>
        <w:jc w:val="both"/>
        <w:rPr>
          <w:rFonts w:ascii="Arial" w:eastAsia="Calibri" w:hAnsi="Arial" w:cs="Arial"/>
          <w:sz w:val="24"/>
          <w:szCs w:val="24"/>
          <w:lang w:eastAsia="en-US"/>
        </w:rPr>
      </w:pPr>
    </w:p>
    <w:p w:rsidR="000F2A5B" w:rsidRDefault="000F2A5B" w:rsidP="000F2A5B">
      <w:pPr>
        <w:autoSpaceDE w:val="0"/>
        <w:autoSpaceDN w:val="0"/>
        <w:adjustRightInd w:val="0"/>
        <w:spacing w:after="0" w:line="240" w:lineRule="auto"/>
        <w:jc w:val="both"/>
        <w:rPr>
          <w:rFonts w:ascii="Arial" w:eastAsia="Calibri" w:hAnsi="Arial" w:cs="Arial"/>
          <w:sz w:val="24"/>
          <w:szCs w:val="24"/>
          <w:lang w:eastAsia="en-US"/>
        </w:rPr>
      </w:pPr>
      <w:r w:rsidRPr="00E06D5B">
        <w:rPr>
          <w:rFonts w:ascii="Arial" w:eastAsia="Calibri" w:hAnsi="Arial" w:cs="Arial"/>
          <w:sz w:val="24"/>
          <w:szCs w:val="24"/>
          <w:lang w:eastAsia="en-US"/>
        </w:rPr>
        <w:t xml:space="preserve"> </w:t>
      </w:r>
    </w:p>
    <w:p w:rsidR="000F2A5B" w:rsidRDefault="000F2A5B" w:rsidP="000F2A5B">
      <w:pPr>
        <w:autoSpaceDE w:val="0"/>
        <w:autoSpaceDN w:val="0"/>
        <w:adjustRightInd w:val="0"/>
        <w:spacing w:after="0" w:line="240" w:lineRule="auto"/>
        <w:jc w:val="both"/>
        <w:rPr>
          <w:rFonts w:ascii="Arial" w:eastAsia="Calibri" w:hAnsi="Arial" w:cs="Arial"/>
          <w:sz w:val="24"/>
          <w:szCs w:val="24"/>
          <w:lang w:eastAsia="en-US"/>
        </w:rPr>
      </w:pPr>
    </w:p>
    <w:p w:rsidR="00465F82" w:rsidRDefault="00465F82" w:rsidP="000F2A5B">
      <w:pPr>
        <w:autoSpaceDE w:val="0"/>
        <w:autoSpaceDN w:val="0"/>
        <w:adjustRightInd w:val="0"/>
        <w:spacing w:after="0" w:line="240" w:lineRule="auto"/>
        <w:jc w:val="both"/>
        <w:rPr>
          <w:rFonts w:ascii="Arial" w:eastAsia="Calibri" w:hAnsi="Arial" w:cs="Arial"/>
          <w:sz w:val="24"/>
          <w:szCs w:val="24"/>
          <w:lang w:eastAsia="en-US"/>
        </w:rPr>
      </w:pPr>
    </w:p>
    <w:p w:rsidR="00465F82" w:rsidRDefault="00465F82" w:rsidP="000F2A5B">
      <w:pPr>
        <w:autoSpaceDE w:val="0"/>
        <w:autoSpaceDN w:val="0"/>
        <w:adjustRightInd w:val="0"/>
        <w:spacing w:after="0" w:line="240" w:lineRule="auto"/>
        <w:jc w:val="both"/>
        <w:rPr>
          <w:rFonts w:ascii="Arial" w:eastAsia="Calibri" w:hAnsi="Arial" w:cs="Arial"/>
          <w:sz w:val="24"/>
          <w:szCs w:val="24"/>
          <w:lang w:eastAsia="en-US"/>
        </w:rPr>
      </w:pPr>
    </w:p>
    <w:p w:rsidR="00465F82" w:rsidRDefault="00465F82" w:rsidP="000F2A5B">
      <w:pPr>
        <w:autoSpaceDE w:val="0"/>
        <w:autoSpaceDN w:val="0"/>
        <w:adjustRightInd w:val="0"/>
        <w:spacing w:after="0" w:line="240" w:lineRule="auto"/>
        <w:jc w:val="both"/>
        <w:rPr>
          <w:rFonts w:ascii="Arial" w:eastAsia="Calibri" w:hAnsi="Arial" w:cs="Arial"/>
          <w:sz w:val="24"/>
          <w:szCs w:val="24"/>
          <w:lang w:eastAsia="en-US"/>
        </w:rPr>
      </w:pPr>
    </w:p>
    <w:p w:rsidR="00465F82" w:rsidRDefault="00465F82" w:rsidP="000F2A5B">
      <w:pPr>
        <w:autoSpaceDE w:val="0"/>
        <w:autoSpaceDN w:val="0"/>
        <w:adjustRightInd w:val="0"/>
        <w:spacing w:after="0" w:line="240" w:lineRule="auto"/>
        <w:jc w:val="both"/>
        <w:rPr>
          <w:rFonts w:ascii="Arial" w:eastAsia="Calibri" w:hAnsi="Arial" w:cs="Arial"/>
          <w:sz w:val="24"/>
          <w:szCs w:val="24"/>
          <w:lang w:eastAsia="en-US"/>
        </w:rPr>
      </w:pPr>
    </w:p>
    <w:p w:rsidR="00465F82" w:rsidRDefault="00465F82" w:rsidP="000F2A5B">
      <w:pPr>
        <w:autoSpaceDE w:val="0"/>
        <w:autoSpaceDN w:val="0"/>
        <w:adjustRightInd w:val="0"/>
        <w:spacing w:after="0" w:line="240" w:lineRule="auto"/>
        <w:jc w:val="both"/>
        <w:rPr>
          <w:rFonts w:ascii="Arial" w:eastAsia="Calibri" w:hAnsi="Arial" w:cs="Arial"/>
          <w:sz w:val="24"/>
          <w:szCs w:val="24"/>
          <w:lang w:eastAsia="en-US"/>
        </w:rPr>
      </w:pPr>
    </w:p>
    <w:p w:rsidR="00465F82" w:rsidRDefault="00465F82" w:rsidP="000F2A5B">
      <w:pPr>
        <w:autoSpaceDE w:val="0"/>
        <w:autoSpaceDN w:val="0"/>
        <w:adjustRightInd w:val="0"/>
        <w:spacing w:after="0" w:line="240" w:lineRule="auto"/>
        <w:jc w:val="both"/>
        <w:rPr>
          <w:rFonts w:ascii="Arial" w:eastAsia="Calibri" w:hAnsi="Arial" w:cs="Arial"/>
          <w:sz w:val="24"/>
          <w:szCs w:val="24"/>
          <w:lang w:eastAsia="en-US"/>
        </w:rPr>
      </w:pPr>
    </w:p>
    <w:p w:rsidR="00465F82" w:rsidRDefault="00465F82" w:rsidP="000F2A5B">
      <w:pPr>
        <w:autoSpaceDE w:val="0"/>
        <w:autoSpaceDN w:val="0"/>
        <w:adjustRightInd w:val="0"/>
        <w:spacing w:after="0" w:line="240" w:lineRule="auto"/>
        <w:jc w:val="both"/>
        <w:rPr>
          <w:rFonts w:ascii="Arial" w:eastAsia="Calibri" w:hAnsi="Arial" w:cs="Arial"/>
          <w:sz w:val="24"/>
          <w:szCs w:val="24"/>
          <w:lang w:eastAsia="en-US"/>
        </w:rPr>
      </w:pPr>
    </w:p>
    <w:p w:rsidR="00465F82" w:rsidRDefault="00465F82" w:rsidP="000F2A5B">
      <w:pPr>
        <w:autoSpaceDE w:val="0"/>
        <w:autoSpaceDN w:val="0"/>
        <w:adjustRightInd w:val="0"/>
        <w:spacing w:after="0" w:line="240" w:lineRule="auto"/>
        <w:jc w:val="both"/>
        <w:rPr>
          <w:rFonts w:ascii="Arial" w:eastAsia="Calibri" w:hAnsi="Arial" w:cs="Arial"/>
          <w:sz w:val="24"/>
          <w:szCs w:val="24"/>
          <w:lang w:eastAsia="en-US"/>
        </w:rPr>
      </w:pPr>
    </w:p>
    <w:p w:rsidR="00465F82" w:rsidRDefault="00465F82" w:rsidP="000F2A5B">
      <w:pPr>
        <w:autoSpaceDE w:val="0"/>
        <w:autoSpaceDN w:val="0"/>
        <w:adjustRightInd w:val="0"/>
        <w:spacing w:after="0" w:line="240" w:lineRule="auto"/>
        <w:jc w:val="both"/>
        <w:rPr>
          <w:rFonts w:ascii="Arial" w:eastAsia="Calibri" w:hAnsi="Arial" w:cs="Arial"/>
          <w:sz w:val="24"/>
          <w:szCs w:val="24"/>
          <w:lang w:eastAsia="en-US"/>
        </w:rPr>
      </w:pPr>
    </w:p>
    <w:p w:rsidR="00465F82" w:rsidRDefault="00465F82" w:rsidP="000F2A5B">
      <w:pPr>
        <w:autoSpaceDE w:val="0"/>
        <w:autoSpaceDN w:val="0"/>
        <w:adjustRightInd w:val="0"/>
        <w:spacing w:after="0" w:line="240" w:lineRule="auto"/>
        <w:jc w:val="both"/>
        <w:rPr>
          <w:rFonts w:ascii="Arial" w:eastAsia="Calibri" w:hAnsi="Arial" w:cs="Arial"/>
          <w:sz w:val="24"/>
          <w:szCs w:val="24"/>
          <w:lang w:eastAsia="en-US"/>
        </w:rPr>
      </w:pPr>
    </w:p>
    <w:p w:rsidR="00465F82" w:rsidRDefault="00465F82" w:rsidP="000F2A5B">
      <w:pPr>
        <w:autoSpaceDE w:val="0"/>
        <w:autoSpaceDN w:val="0"/>
        <w:adjustRightInd w:val="0"/>
        <w:spacing w:after="0" w:line="240" w:lineRule="auto"/>
        <w:jc w:val="both"/>
        <w:rPr>
          <w:rFonts w:ascii="Arial" w:eastAsia="Calibri" w:hAnsi="Arial" w:cs="Arial"/>
          <w:sz w:val="24"/>
          <w:szCs w:val="24"/>
          <w:lang w:eastAsia="en-US"/>
        </w:rPr>
      </w:pPr>
    </w:p>
    <w:p w:rsidR="00465F82" w:rsidRDefault="00465F82" w:rsidP="000F2A5B">
      <w:pPr>
        <w:autoSpaceDE w:val="0"/>
        <w:autoSpaceDN w:val="0"/>
        <w:adjustRightInd w:val="0"/>
        <w:spacing w:after="0" w:line="240" w:lineRule="auto"/>
        <w:jc w:val="both"/>
        <w:rPr>
          <w:rFonts w:ascii="Arial" w:eastAsia="Calibri" w:hAnsi="Arial" w:cs="Arial"/>
          <w:sz w:val="24"/>
          <w:szCs w:val="24"/>
          <w:lang w:eastAsia="en-US"/>
        </w:rPr>
      </w:pPr>
    </w:p>
    <w:p w:rsidR="00465F82" w:rsidRDefault="00465F82" w:rsidP="000F2A5B">
      <w:pPr>
        <w:autoSpaceDE w:val="0"/>
        <w:autoSpaceDN w:val="0"/>
        <w:adjustRightInd w:val="0"/>
        <w:spacing w:after="0" w:line="240" w:lineRule="auto"/>
        <w:jc w:val="both"/>
        <w:rPr>
          <w:rFonts w:ascii="Arial" w:eastAsia="Calibri" w:hAnsi="Arial" w:cs="Arial"/>
          <w:sz w:val="24"/>
          <w:szCs w:val="24"/>
          <w:lang w:eastAsia="en-US"/>
        </w:rPr>
      </w:pPr>
    </w:p>
    <w:p w:rsidR="00465F82" w:rsidRDefault="00465F82" w:rsidP="000F2A5B">
      <w:pPr>
        <w:autoSpaceDE w:val="0"/>
        <w:autoSpaceDN w:val="0"/>
        <w:adjustRightInd w:val="0"/>
        <w:spacing w:after="0" w:line="240" w:lineRule="auto"/>
        <w:jc w:val="both"/>
        <w:rPr>
          <w:rFonts w:ascii="Arial" w:eastAsia="Calibri" w:hAnsi="Arial" w:cs="Arial"/>
          <w:sz w:val="24"/>
          <w:szCs w:val="24"/>
          <w:lang w:eastAsia="en-US"/>
        </w:rPr>
      </w:pPr>
    </w:p>
    <w:p w:rsidR="00465F82" w:rsidRDefault="00465F82" w:rsidP="000F2A5B">
      <w:pPr>
        <w:autoSpaceDE w:val="0"/>
        <w:autoSpaceDN w:val="0"/>
        <w:adjustRightInd w:val="0"/>
        <w:spacing w:after="0" w:line="240" w:lineRule="auto"/>
        <w:jc w:val="both"/>
        <w:rPr>
          <w:rFonts w:ascii="Arial" w:eastAsia="Calibri" w:hAnsi="Arial" w:cs="Arial"/>
          <w:sz w:val="24"/>
          <w:szCs w:val="24"/>
          <w:lang w:eastAsia="en-US"/>
        </w:rPr>
      </w:pPr>
    </w:p>
    <w:p w:rsidR="00DE71A6" w:rsidRDefault="00DE71A6" w:rsidP="000F2A5B">
      <w:pPr>
        <w:autoSpaceDE w:val="0"/>
        <w:autoSpaceDN w:val="0"/>
        <w:adjustRightInd w:val="0"/>
        <w:spacing w:after="0" w:line="240" w:lineRule="auto"/>
        <w:jc w:val="both"/>
        <w:rPr>
          <w:rFonts w:ascii="Arial" w:eastAsia="Calibri" w:hAnsi="Arial" w:cs="Arial"/>
          <w:sz w:val="24"/>
          <w:szCs w:val="24"/>
          <w:lang w:eastAsia="en-US"/>
        </w:rPr>
      </w:pPr>
    </w:p>
    <w:p w:rsidR="00465F82" w:rsidRDefault="00465F82" w:rsidP="000F2A5B">
      <w:pPr>
        <w:autoSpaceDE w:val="0"/>
        <w:autoSpaceDN w:val="0"/>
        <w:adjustRightInd w:val="0"/>
        <w:spacing w:after="0" w:line="240" w:lineRule="auto"/>
        <w:jc w:val="both"/>
        <w:rPr>
          <w:rFonts w:ascii="Arial" w:eastAsia="Calibri" w:hAnsi="Arial" w:cs="Arial"/>
          <w:sz w:val="24"/>
          <w:szCs w:val="24"/>
          <w:lang w:eastAsia="en-US"/>
        </w:rPr>
      </w:pPr>
    </w:p>
    <w:p w:rsidR="00465F82" w:rsidRDefault="00465F82" w:rsidP="000F2A5B">
      <w:pPr>
        <w:autoSpaceDE w:val="0"/>
        <w:autoSpaceDN w:val="0"/>
        <w:adjustRightInd w:val="0"/>
        <w:spacing w:after="0" w:line="240" w:lineRule="auto"/>
        <w:jc w:val="both"/>
        <w:rPr>
          <w:rFonts w:ascii="Arial" w:eastAsia="Calibri" w:hAnsi="Arial" w:cs="Arial"/>
          <w:sz w:val="24"/>
          <w:szCs w:val="24"/>
          <w:lang w:eastAsia="en-US"/>
        </w:rPr>
      </w:pPr>
    </w:p>
    <w:p w:rsidR="00465F82" w:rsidRDefault="00465F82" w:rsidP="000F2A5B">
      <w:pPr>
        <w:autoSpaceDE w:val="0"/>
        <w:autoSpaceDN w:val="0"/>
        <w:adjustRightInd w:val="0"/>
        <w:spacing w:after="0" w:line="240" w:lineRule="auto"/>
        <w:jc w:val="both"/>
        <w:rPr>
          <w:rFonts w:ascii="Arial" w:eastAsia="Calibri" w:hAnsi="Arial" w:cs="Arial"/>
          <w:sz w:val="24"/>
          <w:szCs w:val="24"/>
          <w:lang w:eastAsia="en-US"/>
        </w:rPr>
      </w:pPr>
    </w:p>
    <w:p w:rsidR="00465F82" w:rsidRDefault="00465F82" w:rsidP="000F2A5B">
      <w:pPr>
        <w:autoSpaceDE w:val="0"/>
        <w:autoSpaceDN w:val="0"/>
        <w:adjustRightInd w:val="0"/>
        <w:spacing w:after="0" w:line="240" w:lineRule="auto"/>
        <w:jc w:val="both"/>
        <w:rPr>
          <w:rFonts w:ascii="Arial" w:eastAsia="Calibri" w:hAnsi="Arial" w:cs="Arial"/>
          <w:sz w:val="24"/>
          <w:szCs w:val="24"/>
          <w:lang w:eastAsia="en-US"/>
        </w:rPr>
      </w:pPr>
    </w:p>
    <w:p w:rsidR="00465F82" w:rsidRDefault="00465F82" w:rsidP="000F2A5B">
      <w:pPr>
        <w:autoSpaceDE w:val="0"/>
        <w:autoSpaceDN w:val="0"/>
        <w:adjustRightInd w:val="0"/>
        <w:spacing w:after="0" w:line="240" w:lineRule="auto"/>
        <w:jc w:val="both"/>
        <w:rPr>
          <w:rFonts w:ascii="Arial" w:eastAsia="Calibri" w:hAnsi="Arial" w:cs="Arial"/>
          <w:sz w:val="24"/>
          <w:szCs w:val="24"/>
          <w:lang w:eastAsia="en-US"/>
        </w:rPr>
      </w:pPr>
    </w:p>
    <w:p w:rsidR="00465F82" w:rsidRDefault="00465F82" w:rsidP="000F2A5B">
      <w:pPr>
        <w:autoSpaceDE w:val="0"/>
        <w:autoSpaceDN w:val="0"/>
        <w:adjustRightInd w:val="0"/>
        <w:spacing w:after="0" w:line="240" w:lineRule="auto"/>
        <w:jc w:val="both"/>
        <w:rPr>
          <w:rFonts w:ascii="Arial" w:eastAsia="Calibri" w:hAnsi="Arial" w:cs="Arial"/>
          <w:sz w:val="24"/>
          <w:szCs w:val="24"/>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9776"/>
      </w:tblGrid>
      <w:tr w:rsidR="000F2A5B" w:rsidRPr="00705256" w:rsidTr="00BA6B05">
        <w:tc>
          <w:tcPr>
            <w:tcW w:w="9776" w:type="dxa"/>
            <w:shd w:val="clear" w:color="auto" w:fill="FFFF00"/>
          </w:tcPr>
          <w:p w:rsidR="00BA6B05" w:rsidRPr="00705256" w:rsidRDefault="00BA6B05" w:rsidP="00BA6B05">
            <w:pPr>
              <w:autoSpaceDE w:val="0"/>
              <w:autoSpaceDN w:val="0"/>
              <w:adjustRightInd w:val="0"/>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lastRenderedPageBreak/>
              <w:t>Il Fondo dell’Istituzione scolastica e il Bonus</w:t>
            </w:r>
          </w:p>
          <w:p w:rsidR="000F2A5B" w:rsidRPr="00705256" w:rsidRDefault="000F2A5B" w:rsidP="00465F82">
            <w:pPr>
              <w:autoSpaceDE w:val="0"/>
              <w:autoSpaceDN w:val="0"/>
              <w:adjustRightInd w:val="0"/>
              <w:spacing w:after="0" w:line="240" w:lineRule="auto"/>
              <w:jc w:val="both"/>
              <w:rPr>
                <w:rFonts w:ascii="Arial" w:eastAsia="Calibri" w:hAnsi="Arial" w:cs="Arial"/>
                <w:sz w:val="24"/>
                <w:szCs w:val="24"/>
                <w:lang w:eastAsia="en-US"/>
              </w:rPr>
            </w:pPr>
          </w:p>
        </w:tc>
      </w:tr>
    </w:tbl>
    <w:p w:rsidR="000F2A5B" w:rsidRPr="00E06D5B" w:rsidRDefault="000F2A5B" w:rsidP="000F2A5B">
      <w:pPr>
        <w:autoSpaceDE w:val="0"/>
        <w:autoSpaceDN w:val="0"/>
        <w:adjustRightInd w:val="0"/>
        <w:spacing w:after="0" w:line="240" w:lineRule="auto"/>
        <w:rPr>
          <w:rFonts w:ascii="Arial" w:eastAsia="Calibri" w:hAnsi="Arial" w:cs="Arial"/>
          <w:b/>
          <w:sz w:val="24"/>
          <w:szCs w:val="24"/>
          <w:lang w:eastAsia="en-US"/>
        </w:rPr>
      </w:pPr>
    </w:p>
    <w:p w:rsidR="00BA6B05" w:rsidRDefault="000F2A5B" w:rsidP="000F2A5B">
      <w:pPr>
        <w:autoSpaceDE w:val="0"/>
        <w:autoSpaceDN w:val="0"/>
        <w:adjustRightInd w:val="0"/>
        <w:spacing w:after="0" w:line="240" w:lineRule="auto"/>
        <w:jc w:val="both"/>
        <w:rPr>
          <w:rFonts w:ascii="Arial" w:hAnsi="Arial" w:cs="Arial"/>
        </w:rPr>
      </w:pPr>
      <w:r w:rsidRPr="00E06D5B">
        <w:rPr>
          <w:rFonts w:ascii="Arial" w:eastAsia="Calibri" w:hAnsi="Arial" w:cs="Arial"/>
          <w:sz w:val="24"/>
          <w:szCs w:val="24"/>
          <w:lang w:eastAsia="en-US"/>
        </w:rPr>
        <w:t>È importante realizzare che la principale innovazione del bonus premiale consiste nel fatto che esso, a differenza del Fondo dell’Istituzione Scolastica (FIS), può essere utilizzato solo per compensare una prestazione lavorativa superiore, per qualità, per conseguimento di risultati, per assunzione di responsabilità, rispetto a quella ordinaria ma che la sua erogazione è svincolata da qualsiasi considerazione rispetto al numero di ore lavorate.</w:t>
      </w:r>
      <w:r w:rsidRPr="00E06D5B">
        <w:rPr>
          <w:rFonts w:ascii="Arial" w:hAnsi="Arial" w:cs="Arial"/>
        </w:rPr>
        <w:t xml:space="preserve"> </w:t>
      </w:r>
    </w:p>
    <w:p w:rsidR="00BA6B05" w:rsidRDefault="00BA6B05" w:rsidP="000F2A5B">
      <w:pPr>
        <w:autoSpaceDE w:val="0"/>
        <w:autoSpaceDN w:val="0"/>
        <w:adjustRightInd w:val="0"/>
        <w:spacing w:after="0" w:line="240" w:lineRule="auto"/>
        <w:jc w:val="both"/>
        <w:rPr>
          <w:rFonts w:ascii="Arial" w:hAnsi="Arial" w:cs="Arial"/>
        </w:rPr>
      </w:pPr>
    </w:p>
    <w:p w:rsidR="00BA6B05" w:rsidRDefault="000F2A5B" w:rsidP="000F2A5B">
      <w:pPr>
        <w:autoSpaceDE w:val="0"/>
        <w:autoSpaceDN w:val="0"/>
        <w:adjustRightInd w:val="0"/>
        <w:spacing w:after="0" w:line="240" w:lineRule="auto"/>
        <w:jc w:val="both"/>
        <w:rPr>
          <w:rFonts w:ascii="Arial" w:eastAsia="Calibri" w:hAnsi="Arial" w:cs="Arial"/>
          <w:sz w:val="24"/>
          <w:szCs w:val="24"/>
          <w:lang w:eastAsia="en-US"/>
        </w:rPr>
      </w:pPr>
      <w:r w:rsidRPr="00E06D5B">
        <w:rPr>
          <w:rFonts w:ascii="Arial" w:eastAsia="Calibri" w:hAnsi="Arial" w:cs="Arial"/>
          <w:sz w:val="24"/>
          <w:szCs w:val="24"/>
          <w:lang w:eastAsia="en-US"/>
        </w:rPr>
        <w:t xml:space="preserve">Il bonus, infatti, è finalizzato a “premiare” coloro che più si distinguono nell’impegno per migliorare la qualità del servizio scolastico. In altre parole, il bonus è considerato come un compenso corrispettivo ad un impegno o ad una collaborazione nel lavoro di livello superiore al minimo dovuto. </w:t>
      </w:r>
    </w:p>
    <w:p w:rsidR="00BA6B05" w:rsidRDefault="00BA6B05" w:rsidP="000F2A5B">
      <w:pPr>
        <w:autoSpaceDE w:val="0"/>
        <w:autoSpaceDN w:val="0"/>
        <w:adjustRightInd w:val="0"/>
        <w:spacing w:after="0" w:line="240" w:lineRule="auto"/>
        <w:jc w:val="both"/>
        <w:rPr>
          <w:rFonts w:ascii="Arial" w:eastAsia="Calibri" w:hAnsi="Arial" w:cs="Arial"/>
          <w:sz w:val="24"/>
          <w:szCs w:val="24"/>
          <w:lang w:eastAsia="en-US"/>
        </w:rPr>
      </w:pPr>
    </w:p>
    <w:p w:rsidR="000F2A5B" w:rsidRPr="00E06D5B" w:rsidRDefault="000F2A5B" w:rsidP="000F2A5B">
      <w:pPr>
        <w:autoSpaceDE w:val="0"/>
        <w:autoSpaceDN w:val="0"/>
        <w:adjustRightInd w:val="0"/>
        <w:spacing w:after="0" w:line="240" w:lineRule="auto"/>
        <w:jc w:val="both"/>
        <w:rPr>
          <w:rFonts w:ascii="Arial" w:eastAsia="Calibri" w:hAnsi="Arial" w:cs="Arial"/>
          <w:sz w:val="24"/>
          <w:szCs w:val="24"/>
          <w:lang w:eastAsia="en-US"/>
        </w:rPr>
      </w:pPr>
      <w:r w:rsidRPr="00E06D5B">
        <w:rPr>
          <w:rFonts w:ascii="Arial" w:eastAsia="Calibri" w:hAnsi="Arial" w:cs="Arial"/>
          <w:sz w:val="24"/>
          <w:szCs w:val="24"/>
          <w:lang w:eastAsia="en-US"/>
        </w:rPr>
        <w:t xml:space="preserve">L’utilizzo del FIS, invece, richiede una stretta corrispondenza con il numero di ore di attività aggiuntiva prestata, siano esse di insegnamento o funzionali all’insegnamento  </w:t>
      </w:r>
    </w:p>
    <w:p w:rsidR="000F2A5B" w:rsidRPr="00E06D5B" w:rsidRDefault="000F2A5B" w:rsidP="000F2A5B">
      <w:pPr>
        <w:autoSpaceDE w:val="0"/>
        <w:autoSpaceDN w:val="0"/>
        <w:adjustRightInd w:val="0"/>
        <w:spacing w:after="0" w:line="240" w:lineRule="auto"/>
        <w:rPr>
          <w:rFonts w:ascii="Arial" w:eastAsia="Calibri" w:hAnsi="Arial" w:cs="Arial"/>
          <w:sz w:val="24"/>
          <w:szCs w:val="24"/>
          <w:lang w:eastAsia="en-US"/>
        </w:rPr>
      </w:pPr>
    </w:p>
    <w:p w:rsidR="000F2A5B" w:rsidRPr="00E06D5B" w:rsidRDefault="000F2A5B" w:rsidP="000F2A5B">
      <w:pPr>
        <w:autoSpaceDE w:val="0"/>
        <w:autoSpaceDN w:val="0"/>
        <w:adjustRightInd w:val="0"/>
        <w:spacing w:after="0" w:line="240" w:lineRule="auto"/>
        <w:jc w:val="both"/>
        <w:rPr>
          <w:rFonts w:ascii="Arial" w:eastAsia="Calibri" w:hAnsi="Arial" w:cs="Arial"/>
          <w:sz w:val="24"/>
          <w:szCs w:val="24"/>
          <w:lang w:eastAsia="en-US"/>
        </w:rPr>
      </w:pPr>
      <w:r w:rsidRPr="00E06D5B">
        <w:rPr>
          <w:rFonts w:ascii="Arial" w:eastAsia="Calibri" w:hAnsi="Arial" w:cs="Arial"/>
          <w:sz w:val="24"/>
          <w:szCs w:val="24"/>
          <w:lang w:eastAsia="en-US"/>
        </w:rPr>
        <w:t>La grande innovazione introdotta dalla Legge 107/2015, consiste proprio nella possibilità di premiare, in parte, l’impegno superiore a quello, minimale, che è dovuto per obbligazione contrattuale e, in parte, il conseguimento di risultati. È il caso di sottolineare che la prestazione di lavoro del personale Docente è caratterizzata dalla “obbligazione di mezzi” e, quindi, da un’obbligazione di diligenza e perizia.</w:t>
      </w:r>
    </w:p>
    <w:p w:rsidR="00BA6B05" w:rsidRDefault="00BA6B05" w:rsidP="00BA6B05">
      <w:pPr>
        <w:autoSpaceDE w:val="0"/>
        <w:autoSpaceDN w:val="0"/>
        <w:adjustRightInd w:val="0"/>
        <w:spacing w:after="0" w:line="240" w:lineRule="auto"/>
        <w:rPr>
          <w:rFonts w:ascii="Arial" w:eastAsia="Calibri" w:hAnsi="Arial" w:cs="Arial"/>
          <w:sz w:val="24"/>
          <w:szCs w:val="24"/>
          <w:lang w:eastAsia="en-US"/>
        </w:rPr>
      </w:pPr>
    </w:p>
    <w:p w:rsidR="00BA6B05" w:rsidRDefault="00BA6B05" w:rsidP="00BA6B05">
      <w:pPr>
        <w:autoSpaceDE w:val="0"/>
        <w:autoSpaceDN w:val="0"/>
        <w:adjustRightInd w:val="0"/>
        <w:spacing w:after="0" w:line="240" w:lineRule="auto"/>
        <w:jc w:val="both"/>
        <w:rPr>
          <w:rFonts w:ascii="Helvetica" w:eastAsia="Calibri" w:hAnsi="Helvetica" w:cs="Helvetica"/>
          <w:sz w:val="24"/>
          <w:szCs w:val="24"/>
        </w:rPr>
      </w:pPr>
      <w:r>
        <w:rPr>
          <w:rFonts w:ascii="Helvetica" w:eastAsia="Calibri" w:hAnsi="Helvetica" w:cs="Helvetica"/>
          <w:sz w:val="24"/>
          <w:szCs w:val="24"/>
        </w:rPr>
        <w:t xml:space="preserve">La premialità attraverso l’assegnazione del </w:t>
      </w:r>
      <w:r>
        <w:rPr>
          <w:rFonts w:ascii="Helvetica-Oblique" w:eastAsia="Calibri" w:hAnsi="Helvetica-Oblique" w:cs="Helvetica-Oblique"/>
          <w:i/>
          <w:iCs/>
          <w:sz w:val="24"/>
          <w:szCs w:val="24"/>
        </w:rPr>
        <w:t xml:space="preserve">bonus </w:t>
      </w:r>
      <w:r>
        <w:rPr>
          <w:rFonts w:ascii="Helvetica" w:eastAsia="Calibri" w:hAnsi="Helvetica" w:cs="Helvetica"/>
          <w:sz w:val="24"/>
          <w:szCs w:val="24"/>
        </w:rPr>
        <w:t xml:space="preserve">segue quindi una </w:t>
      </w:r>
      <w:r>
        <w:rPr>
          <w:rFonts w:ascii="Helvetica-Bold" w:eastAsia="Calibri" w:hAnsi="Helvetica-Bold" w:cs="Helvetica-Bold"/>
          <w:b/>
          <w:bCs/>
          <w:sz w:val="24"/>
          <w:szCs w:val="24"/>
        </w:rPr>
        <w:t xml:space="preserve">logica </w:t>
      </w:r>
      <w:r>
        <w:rPr>
          <w:rFonts w:ascii="Helvetica" w:eastAsia="Calibri" w:hAnsi="Helvetica" w:cs="Helvetica"/>
          <w:sz w:val="24"/>
          <w:szCs w:val="24"/>
        </w:rPr>
        <w:t>diversa da quella della erogazione del FIS:</w:t>
      </w:r>
    </w:p>
    <w:p w:rsidR="00BA6B05" w:rsidRPr="00C57BFA" w:rsidRDefault="00BA6B05" w:rsidP="00BA6B05">
      <w:pPr>
        <w:numPr>
          <w:ilvl w:val="0"/>
          <w:numId w:val="15"/>
        </w:numPr>
        <w:autoSpaceDE w:val="0"/>
        <w:autoSpaceDN w:val="0"/>
        <w:adjustRightInd w:val="0"/>
        <w:spacing w:after="0" w:line="240" w:lineRule="auto"/>
        <w:jc w:val="both"/>
        <w:rPr>
          <w:rFonts w:ascii="Helvetica" w:eastAsia="Calibri" w:hAnsi="Helvetica" w:cs="Helvetica"/>
          <w:sz w:val="24"/>
          <w:szCs w:val="24"/>
        </w:rPr>
      </w:pPr>
      <w:r w:rsidRPr="00C57BFA">
        <w:rPr>
          <w:rFonts w:ascii="Helvetica" w:eastAsia="Calibri" w:hAnsi="Helvetica" w:cs="Helvetica"/>
          <w:sz w:val="24"/>
          <w:szCs w:val="24"/>
        </w:rPr>
        <w:t>il FIS riconosce il carico aggiuntivo, espresso in ore, oltre il regolare orario di servizio del docente.</w:t>
      </w:r>
    </w:p>
    <w:p w:rsidR="00BA6B05" w:rsidRPr="00C57BFA" w:rsidRDefault="00BA6B05" w:rsidP="00BA6B05">
      <w:pPr>
        <w:numPr>
          <w:ilvl w:val="0"/>
          <w:numId w:val="15"/>
        </w:numPr>
        <w:autoSpaceDE w:val="0"/>
        <w:autoSpaceDN w:val="0"/>
        <w:adjustRightInd w:val="0"/>
        <w:spacing w:after="0" w:line="240" w:lineRule="auto"/>
        <w:jc w:val="both"/>
        <w:rPr>
          <w:rFonts w:ascii="Helvetica" w:eastAsia="Calibri" w:hAnsi="Helvetica" w:cs="Helvetica"/>
          <w:sz w:val="24"/>
          <w:szCs w:val="24"/>
        </w:rPr>
      </w:pPr>
      <w:r w:rsidRPr="00C57BFA">
        <w:rPr>
          <w:rFonts w:ascii="Helvetica" w:eastAsia="Calibri" w:hAnsi="Helvetica" w:cs="Helvetica"/>
          <w:sz w:val="24"/>
          <w:szCs w:val="24"/>
        </w:rPr>
        <w:t>il Bonus riconosce la qualità, il contributo che il docente o</w:t>
      </w:r>
      <w:r w:rsidR="00BF4BC2">
        <w:rPr>
          <w:rFonts w:ascii="Helvetica" w:eastAsia="Calibri" w:hAnsi="Helvetica" w:cs="Helvetica"/>
          <w:sz w:val="24"/>
          <w:szCs w:val="24"/>
        </w:rPr>
        <w:t xml:space="preserve">ffre alla qualità della scuola </w:t>
      </w:r>
      <w:r w:rsidRPr="00C57BFA">
        <w:rPr>
          <w:rFonts w:ascii="Helvetica" w:eastAsia="Calibri" w:hAnsi="Helvetica" w:cs="Helvetica"/>
          <w:sz w:val="24"/>
          <w:szCs w:val="24"/>
        </w:rPr>
        <w:t>e l’assunzione di maggiori responsabilità associata a risultati positivi</w:t>
      </w:r>
      <w:r>
        <w:rPr>
          <w:rFonts w:ascii="Helvetica" w:eastAsia="Calibri" w:hAnsi="Helvetica" w:cs="Helvetica"/>
          <w:sz w:val="24"/>
          <w:szCs w:val="24"/>
        </w:rPr>
        <w:t>.</w:t>
      </w:r>
    </w:p>
    <w:p w:rsidR="00BA6B05" w:rsidRDefault="00BA6B05" w:rsidP="00BA6B05">
      <w:pPr>
        <w:autoSpaceDE w:val="0"/>
        <w:autoSpaceDN w:val="0"/>
        <w:adjustRightInd w:val="0"/>
        <w:spacing w:after="0" w:line="240" w:lineRule="auto"/>
        <w:jc w:val="both"/>
        <w:rPr>
          <w:rFonts w:ascii="Helvetica-Bold" w:eastAsia="Calibri" w:hAnsi="Helvetica-Bold" w:cs="Helvetica-Bold"/>
          <w:b/>
          <w:bCs/>
        </w:rPr>
      </w:pPr>
    </w:p>
    <w:p w:rsidR="00BA6B05" w:rsidRDefault="00BA6B05" w:rsidP="00BA6B05">
      <w:pPr>
        <w:autoSpaceDE w:val="0"/>
        <w:autoSpaceDN w:val="0"/>
        <w:adjustRightInd w:val="0"/>
        <w:spacing w:after="0" w:line="240" w:lineRule="auto"/>
        <w:jc w:val="both"/>
        <w:rPr>
          <w:rFonts w:ascii="Helvetica-Bold" w:eastAsia="Calibri" w:hAnsi="Helvetica-Bold" w:cs="Helvetica-Bold"/>
          <w:b/>
          <w:bCs/>
        </w:rPr>
      </w:pPr>
      <w:r>
        <w:rPr>
          <w:rFonts w:ascii="PTSans-Regular" w:eastAsia="Calibri" w:hAnsi="PTSans-Regular" w:cs="PTSans-Regular"/>
          <w:sz w:val="24"/>
          <w:szCs w:val="24"/>
        </w:rPr>
        <w:t>Per apprezzare appieno la portata giuridica di questa novità, almeno nel settore pubblico, risulta utile ricordare che ogni lavoratore dipendente è tenuto a collaborare con la parte datoriale, come previsto dall’articolo 2094 del codice civile, ed è tenuto a “usare la diligenza richiesta dalla natura della prestazione dovuta” come previsto dal primo comma dell’articolo 2104. Quest’ultima norma, in particolare, definisce la cosiddetta “diligenza tecnica” e la rende ben differente dalla “diligenza del buon padre di famiglia” prevista dall’articolo 1376 del codice per le obbligazioni non riconducibili al lavoro subordinato. La diligenza tecnica richiede, per sua natura, un impegno più elevato al punto che una prestazione lavorativa carente sotto tale profilo integra un illecito disciplinare ed è sanzionabile ai sensi dell’articolo 2106. In altri termini, il nostro ordinamento prevede, come principio generale, la punibilità disciplinare di un impegno nel lavoro subordinato inferiore a quello dovuto.</w:t>
      </w:r>
    </w:p>
    <w:p w:rsidR="00BA6B05" w:rsidRDefault="00BA6B05" w:rsidP="00BA6B05">
      <w:pPr>
        <w:autoSpaceDE w:val="0"/>
        <w:autoSpaceDN w:val="0"/>
        <w:adjustRightInd w:val="0"/>
        <w:spacing w:after="0" w:line="240" w:lineRule="auto"/>
        <w:jc w:val="both"/>
        <w:rPr>
          <w:rFonts w:ascii="Helvetica-Bold" w:eastAsia="Calibri" w:hAnsi="Helvetica-Bold" w:cs="Helvetica-Bold"/>
          <w:b/>
          <w:bCs/>
        </w:rPr>
      </w:pPr>
    </w:p>
    <w:p w:rsidR="00BA6B05" w:rsidRPr="00B35A28" w:rsidRDefault="00BA6B05" w:rsidP="00BA6B05">
      <w:pPr>
        <w:autoSpaceDE w:val="0"/>
        <w:autoSpaceDN w:val="0"/>
        <w:adjustRightInd w:val="0"/>
        <w:spacing w:after="0" w:line="240" w:lineRule="auto"/>
        <w:jc w:val="both"/>
        <w:rPr>
          <w:rFonts w:ascii="Helvetica-Bold" w:eastAsia="Calibri" w:hAnsi="Helvetica-Bold" w:cs="Helvetica-Bold"/>
          <w:bCs/>
          <w:sz w:val="24"/>
          <w:szCs w:val="24"/>
        </w:rPr>
      </w:pPr>
      <w:r w:rsidRPr="00B35A28">
        <w:rPr>
          <w:rFonts w:ascii="Helvetica-Bold" w:eastAsia="Calibri" w:hAnsi="Helvetica-Bold" w:cs="Helvetica-Bold"/>
          <w:bCs/>
          <w:sz w:val="24"/>
          <w:szCs w:val="24"/>
        </w:rPr>
        <w:t xml:space="preserve">La “diligenza tecnica” di cui all’articolo 2104 c.c. a cui sono tenuti i lavoratori dipendenti costituisce un presupposto necessario ma non sufficiente per l’assegnazione del </w:t>
      </w:r>
      <w:r w:rsidRPr="00B35A28">
        <w:rPr>
          <w:rFonts w:ascii="Helvetica-BoldOblique" w:eastAsia="Calibri" w:hAnsi="Helvetica-BoldOblique" w:cs="Helvetica-BoldOblique"/>
          <w:bCs/>
          <w:i/>
          <w:iCs/>
          <w:sz w:val="24"/>
          <w:szCs w:val="24"/>
        </w:rPr>
        <w:t>bonus</w:t>
      </w:r>
      <w:r w:rsidRPr="00B35A28">
        <w:rPr>
          <w:rFonts w:ascii="Helvetica-Bold" w:eastAsia="Calibri" w:hAnsi="Helvetica-Bold" w:cs="Helvetica-Bold"/>
          <w:bCs/>
          <w:sz w:val="24"/>
          <w:szCs w:val="24"/>
        </w:rPr>
        <w:t>, che riconosce come fattore di merito ciò che supera la soglia di “diligenza” dovuta</w:t>
      </w:r>
      <w:r>
        <w:rPr>
          <w:rFonts w:ascii="Helvetica-Bold" w:eastAsia="Calibri" w:hAnsi="Helvetica-Bold" w:cs="Helvetica-Bold"/>
          <w:bCs/>
          <w:sz w:val="24"/>
          <w:szCs w:val="24"/>
        </w:rPr>
        <w:t>.</w:t>
      </w:r>
    </w:p>
    <w:p w:rsidR="00BA6B05" w:rsidRDefault="00BA6B05" w:rsidP="00BA6B05">
      <w:pPr>
        <w:autoSpaceDE w:val="0"/>
        <w:autoSpaceDN w:val="0"/>
        <w:adjustRightInd w:val="0"/>
        <w:spacing w:after="0" w:line="240" w:lineRule="auto"/>
        <w:jc w:val="both"/>
        <w:rPr>
          <w:rFonts w:ascii="Helvetica-Bold" w:eastAsia="Calibri" w:hAnsi="Helvetica-Bold" w:cs="Helvetica-Bold"/>
          <w:b/>
          <w:bCs/>
        </w:rPr>
      </w:pPr>
    </w:p>
    <w:p w:rsidR="00BA6B05" w:rsidRDefault="00BA6B05" w:rsidP="00BA6B05">
      <w:pPr>
        <w:autoSpaceDE w:val="0"/>
        <w:autoSpaceDN w:val="0"/>
        <w:adjustRightInd w:val="0"/>
        <w:spacing w:after="0" w:line="240" w:lineRule="auto"/>
        <w:rPr>
          <w:rFonts w:ascii="Helvetica" w:eastAsia="Calibri" w:hAnsi="Helvetica" w:cs="Helvetica"/>
          <w:sz w:val="24"/>
          <w:szCs w:val="24"/>
        </w:rPr>
      </w:pPr>
      <w:r>
        <w:rPr>
          <w:rFonts w:ascii="Helvetica" w:eastAsia="Calibri" w:hAnsi="Helvetica" w:cs="Helvetica"/>
          <w:sz w:val="24"/>
          <w:szCs w:val="24"/>
        </w:rPr>
        <w:t xml:space="preserve">Il </w:t>
      </w:r>
      <w:r>
        <w:rPr>
          <w:rFonts w:ascii="Helvetica-Oblique" w:eastAsia="Calibri" w:hAnsi="Helvetica-Oblique" w:cs="Helvetica-Oblique"/>
          <w:i/>
          <w:iCs/>
          <w:sz w:val="24"/>
          <w:szCs w:val="24"/>
        </w:rPr>
        <w:t xml:space="preserve">bonus </w:t>
      </w:r>
      <w:r>
        <w:rPr>
          <w:rFonts w:ascii="Helvetica" w:eastAsia="Calibri" w:hAnsi="Helvetica" w:cs="Helvetica"/>
          <w:sz w:val="24"/>
          <w:szCs w:val="24"/>
        </w:rPr>
        <w:t xml:space="preserve">è </w:t>
      </w:r>
      <w:r>
        <w:rPr>
          <w:rFonts w:ascii="Helvetica-Bold" w:eastAsia="Calibri" w:hAnsi="Helvetica-Bold" w:cs="Helvetica-Bold"/>
          <w:b/>
          <w:bCs/>
          <w:sz w:val="24"/>
          <w:szCs w:val="24"/>
        </w:rPr>
        <w:t>annuale</w:t>
      </w:r>
      <w:r>
        <w:rPr>
          <w:rFonts w:ascii="Helvetica" w:eastAsia="Calibri" w:hAnsi="Helvetica" w:cs="Helvetica"/>
          <w:sz w:val="24"/>
          <w:szCs w:val="24"/>
        </w:rPr>
        <w:t>, perciò:</w:t>
      </w:r>
    </w:p>
    <w:p w:rsidR="00BA6B05" w:rsidRDefault="00BA6B05" w:rsidP="00BA6B05">
      <w:pPr>
        <w:numPr>
          <w:ilvl w:val="0"/>
          <w:numId w:val="16"/>
        </w:numPr>
        <w:autoSpaceDE w:val="0"/>
        <w:autoSpaceDN w:val="0"/>
        <w:adjustRightInd w:val="0"/>
        <w:spacing w:after="0" w:line="240" w:lineRule="auto"/>
        <w:rPr>
          <w:rFonts w:ascii="Helvetica" w:eastAsia="Calibri" w:hAnsi="Helvetica" w:cs="Helvetica"/>
          <w:sz w:val="24"/>
          <w:szCs w:val="24"/>
        </w:rPr>
      </w:pPr>
      <w:r>
        <w:rPr>
          <w:rFonts w:ascii="Helvetica" w:eastAsia="Calibri" w:hAnsi="Helvetica" w:cs="Helvetica"/>
          <w:sz w:val="24"/>
          <w:szCs w:val="24"/>
        </w:rPr>
        <w:t>prende in considerazione le prestazioni dell’anno scolastico in corso</w:t>
      </w:r>
    </w:p>
    <w:p w:rsidR="00BA6B05" w:rsidRDefault="00BA6B05" w:rsidP="00BA6B05">
      <w:pPr>
        <w:numPr>
          <w:ilvl w:val="0"/>
          <w:numId w:val="16"/>
        </w:numPr>
        <w:autoSpaceDE w:val="0"/>
        <w:autoSpaceDN w:val="0"/>
        <w:adjustRightInd w:val="0"/>
        <w:spacing w:after="0" w:line="240" w:lineRule="auto"/>
        <w:rPr>
          <w:rFonts w:ascii="Helvetica" w:eastAsia="Calibri" w:hAnsi="Helvetica" w:cs="Helvetica"/>
          <w:sz w:val="24"/>
          <w:szCs w:val="24"/>
        </w:rPr>
      </w:pPr>
      <w:r>
        <w:rPr>
          <w:rFonts w:ascii="Helvetica" w:eastAsia="Calibri" w:hAnsi="Helvetica" w:cs="Helvetica"/>
          <w:sz w:val="24"/>
          <w:szCs w:val="24"/>
        </w:rPr>
        <w:t>fa riferimento alle evidenze dell’anno scolastico in corso</w:t>
      </w:r>
    </w:p>
    <w:p w:rsidR="00DE71A6" w:rsidRPr="000E0FAD" w:rsidRDefault="00BA6B05" w:rsidP="00465F82">
      <w:pPr>
        <w:autoSpaceDE w:val="0"/>
        <w:autoSpaceDN w:val="0"/>
        <w:adjustRightInd w:val="0"/>
        <w:spacing w:after="0" w:line="240" w:lineRule="auto"/>
        <w:jc w:val="both"/>
        <w:rPr>
          <w:rFonts w:ascii="Helvetica-Oblique" w:eastAsia="Calibri" w:hAnsi="Helvetica-Oblique" w:cs="Helvetica-Oblique"/>
          <w:i/>
          <w:iCs/>
          <w:sz w:val="24"/>
          <w:szCs w:val="24"/>
        </w:rPr>
      </w:pPr>
      <w:r>
        <w:rPr>
          <w:rFonts w:ascii="Helvetica" w:eastAsia="Calibri" w:hAnsi="Helvetica" w:cs="Helvetica"/>
          <w:sz w:val="24"/>
          <w:szCs w:val="24"/>
        </w:rPr>
        <w:lastRenderedPageBreak/>
        <w:t xml:space="preserve">Il </w:t>
      </w:r>
      <w:r>
        <w:rPr>
          <w:rFonts w:ascii="Helvetica-Oblique" w:eastAsia="Calibri" w:hAnsi="Helvetica-Oblique" w:cs="Helvetica-Oblique"/>
          <w:i/>
          <w:iCs/>
          <w:sz w:val="24"/>
          <w:szCs w:val="24"/>
        </w:rPr>
        <w:t xml:space="preserve">bonus </w:t>
      </w:r>
      <w:r>
        <w:rPr>
          <w:rFonts w:ascii="Helvetica" w:eastAsia="Calibri" w:hAnsi="Helvetica" w:cs="Helvetica"/>
          <w:sz w:val="24"/>
          <w:szCs w:val="24"/>
        </w:rPr>
        <w:t xml:space="preserve">è destinato a valorizzare il </w:t>
      </w:r>
      <w:r>
        <w:rPr>
          <w:rFonts w:ascii="Helvetica-Bold" w:eastAsia="Calibri" w:hAnsi="Helvetica-Bold" w:cs="Helvetica-Bold"/>
          <w:b/>
          <w:bCs/>
          <w:sz w:val="24"/>
          <w:szCs w:val="24"/>
        </w:rPr>
        <w:t xml:space="preserve">personale docente di ruolo: </w:t>
      </w:r>
      <w:r>
        <w:rPr>
          <w:rFonts w:ascii="Helvetica" w:eastAsia="Calibri" w:hAnsi="Helvetica" w:cs="Helvetica"/>
          <w:sz w:val="24"/>
          <w:szCs w:val="24"/>
        </w:rPr>
        <w:t xml:space="preserve">è evidente che il </w:t>
      </w:r>
      <w:r>
        <w:rPr>
          <w:rFonts w:ascii="Helvetica-Oblique" w:eastAsia="Calibri" w:hAnsi="Helvetica-Oblique" w:cs="Helvetica-Oblique"/>
          <w:i/>
          <w:iCs/>
          <w:sz w:val="24"/>
          <w:szCs w:val="24"/>
        </w:rPr>
        <w:t>bonus</w:t>
      </w:r>
      <w:r w:rsidR="009F3F5F">
        <w:rPr>
          <w:rFonts w:ascii="Helvetica-Oblique" w:eastAsia="Calibri" w:hAnsi="Helvetica-Oblique" w:cs="Helvetica-Oblique"/>
          <w:i/>
          <w:iCs/>
          <w:sz w:val="24"/>
          <w:szCs w:val="24"/>
        </w:rPr>
        <w:t xml:space="preserve"> </w:t>
      </w:r>
      <w:r>
        <w:rPr>
          <w:rFonts w:ascii="Helvetica" w:eastAsia="Calibri" w:hAnsi="Helvetica" w:cs="Helvetica"/>
          <w:sz w:val="24"/>
          <w:szCs w:val="24"/>
        </w:rPr>
        <w:t>non possa essere attribuito a personale distaccato o comandato, mancando in questo caso gli elementi per una valutazione effettiva.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4077"/>
      </w:tblGrid>
      <w:tr w:rsidR="000F2A5B" w:rsidRPr="00705256" w:rsidTr="00465F82">
        <w:trPr>
          <w:trHeight w:val="600"/>
        </w:trPr>
        <w:tc>
          <w:tcPr>
            <w:tcW w:w="4077" w:type="dxa"/>
            <w:shd w:val="clear" w:color="auto" w:fill="FFFF00"/>
          </w:tcPr>
          <w:p w:rsidR="000F2A5B" w:rsidRPr="00705256" w:rsidRDefault="000F2A5B" w:rsidP="00465F82">
            <w:pPr>
              <w:autoSpaceDE w:val="0"/>
              <w:autoSpaceDN w:val="0"/>
              <w:adjustRightInd w:val="0"/>
              <w:spacing w:after="0" w:line="240" w:lineRule="auto"/>
              <w:rPr>
                <w:rFonts w:ascii="PTSans-BoldItalic" w:eastAsia="Calibri" w:hAnsi="PTSans-BoldItalic" w:cs="PTSans-BoldItalic"/>
                <w:b/>
                <w:bCs/>
                <w:iCs/>
                <w:sz w:val="24"/>
                <w:szCs w:val="24"/>
                <w:lang w:eastAsia="en-US"/>
              </w:rPr>
            </w:pPr>
            <w:r w:rsidRPr="00705256">
              <w:rPr>
                <w:rFonts w:ascii="Arial" w:eastAsia="Calibri" w:hAnsi="Arial" w:cs="Arial"/>
                <w:b/>
                <w:bCs/>
                <w:iCs/>
                <w:sz w:val="24"/>
                <w:szCs w:val="24"/>
                <w:lang w:eastAsia="en-US"/>
              </w:rPr>
              <w:t>Il ruolo del Dirigente Scolastico</w:t>
            </w:r>
          </w:p>
        </w:tc>
      </w:tr>
    </w:tbl>
    <w:p w:rsidR="000F2A5B" w:rsidRDefault="000F2A5B" w:rsidP="000F2A5B">
      <w:pPr>
        <w:autoSpaceDE w:val="0"/>
        <w:autoSpaceDN w:val="0"/>
        <w:adjustRightInd w:val="0"/>
        <w:spacing w:after="0" w:line="240" w:lineRule="auto"/>
        <w:rPr>
          <w:rFonts w:ascii="PTSans-BoldItalic" w:eastAsia="Calibri" w:hAnsi="PTSans-BoldItalic" w:cs="PTSans-BoldItalic"/>
          <w:b/>
          <w:bCs/>
          <w:iCs/>
          <w:sz w:val="24"/>
          <w:szCs w:val="24"/>
          <w:lang w:eastAsia="en-US"/>
        </w:rPr>
      </w:pPr>
    </w:p>
    <w:p w:rsidR="000F2A5B" w:rsidRPr="00E06D5B" w:rsidRDefault="000F2A5B" w:rsidP="000F2A5B">
      <w:pPr>
        <w:autoSpaceDE w:val="0"/>
        <w:autoSpaceDN w:val="0"/>
        <w:adjustRightInd w:val="0"/>
        <w:spacing w:after="0" w:line="240" w:lineRule="auto"/>
        <w:jc w:val="both"/>
        <w:rPr>
          <w:rFonts w:ascii="Arial" w:eastAsia="Calibri" w:hAnsi="Arial" w:cs="Arial"/>
          <w:sz w:val="24"/>
          <w:szCs w:val="24"/>
          <w:lang w:eastAsia="en-US"/>
        </w:rPr>
      </w:pPr>
      <w:r w:rsidRPr="00E06D5B">
        <w:rPr>
          <w:rFonts w:ascii="Arial" w:eastAsia="Calibri" w:hAnsi="Arial" w:cs="Arial"/>
          <w:sz w:val="24"/>
          <w:szCs w:val="24"/>
          <w:lang w:eastAsia="en-US"/>
        </w:rPr>
        <w:t>Il comma 127 della Legge attribuisce con chiarezza al Dirigente Scolastico il po</w:t>
      </w:r>
      <w:r w:rsidR="009F3F5F">
        <w:rPr>
          <w:rFonts w:ascii="Arial" w:eastAsia="Calibri" w:hAnsi="Arial" w:cs="Arial"/>
          <w:sz w:val="24"/>
          <w:szCs w:val="24"/>
          <w:lang w:eastAsia="en-US"/>
        </w:rPr>
        <w:t xml:space="preserve">tere-dovere </w:t>
      </w:r>
      <w:r w:rsidRPr="00E06D5B">
        <w:rPr>
          <w:rFonts w:ascii="Arial" w:eastAsia="Calibri" w:hAnsi="Arial" w:cs="Arial"/>
          <w:sz w:val="24"/>
          <w:szCs w:val="24"/>
          <w:lang w:eastAsia="en-US"/>
        </w:rPr>
        <w:t>di valutare i docenti con cadenza annuale e di assegnare loro il bonus.</w:t>
      </w:r>
    </w:p>
    <w:p w:rsidR="000F2A5B" w:rsidRPr="00E06D5B" w:rsidRDefault="000F2A5B" w:rsidP="000F2A5B">
      <w:pPr>
        <w:autoSpaceDE w:val="0"/>
        <w:autoSpaceDN w:val="0"/>
        <w:adjustRightInd w:val="0"/>
        <w:spacing w:after="0" w:line="240" w:lineRule="auto"/>
        <w:jc w:val="both"/>
        <w:rPr>
          <w:rFonts w:ascii="Arial" w:eastAsia="Calibri" w:hAnsi="Arial" w:cs="Arial"/>
          <w:sz w:val="24"/>
          <w:szCs w:val="24"/>
          <w:lang w:eastAsia="en-US"/>
        </w:rPr>
      </w:pPr>
      <w:r w:rsidRPr="00E06D5B">
        <w:rPr>
          <w:rFonts w:ascii="Arial" w:eastAsia="Calibri" w:hAnsi="Arial" w:cs="Arial"/>
          <w:sz w:val="24"/>
          <w:szCs w:val="24"/>
          <w:lang w:eastAsia="en-US"/>
        </w:rPr>
        <w:t xml:space="preserve">Il comma 128 ne stabilisce la natura di retribuzione accessoria.    </w:t>
      </w:r>
    </w:p>
    <w:p w:rsidR="000F2A5B" w:rsidRPr="00E06D5B" w:rsidRDefault="000F2A5B" w:rsidP="000F2A5B">
      <w:pPr>
        <w:autoSpaceDE w:val="0"/>
        <w:autoSpaceDN w:val="0"/>
        <w:adjustRightInd w:val="0"/>
        <w:spacing w:after="0" w:line="240" w:lineRule="auto"/>
        <w:jc w:val="both"/>
        <w:rPr>
          <w:rFonts w:ascii="Arial" w:eastAsia="Calibri" w:hAnsi="Arial" w:cs="Arial"/>
          <w:sz w:val="24"/>
          <w:szCs w:val="24"/>
          <w:lang w:eastAsia="en-US"/>
        </w:rPr>
      </w:pPr>
      <w:r w:rsidRPr="00E06D5B">
        <w:rPr>
          <w:rFonts w:ascii="Arial" w:eastAsia="Calibri" w:hAnsi="Arial" w:cs="Arial"/>
          <w:sz w:val="24"/>
          <w:szCs w:val="24"/>
          <w:lang w:eastAsia="en-US"/>
        </w:rPr>
        <w:t>La valutazione dirigenziale positiva deve essere obbligatoriamente motivata e deve basarsi sui criteri deliberati dal comitato di valutazione. È bene osservare che l’onere di motivazione trae la sua ragion d’essere dai princìpi generali di corrispettività e di responsabilità dirigenziale severamente codificati nel D.Lgs. 165/2001:</w:t>
      </w:r>
    </w:p>
    <w:p w:rsidR="000F2A5B" w:rsidRPr="00E06D5B" w:rsidRDefault="000F2A5B" w:rsidP="000F2A5B">
      <w:pPr>
        <w:autoSpaceDE w:val="0"/>
        <w:autoSpaceDN w:val="0"/>
        <w:adjustRightInd w:val="0"/>
        <w:spacing w:after="0" w:line="240" w:lineRule="auto"/>
        <w:jc w:val="both"/>
        <w:rPr>
          <w:rFonts w:ascii="Arial" w:eastAsia="Calibri" w:hAnsi="Arial" w:cs="Arial"/>
          <w:sz w:val="24"/>
          <w:szCs w:val="24"/>
          <w:lang w:eastAsia="en-US"/>
        </w:rPr>
      </w:pPr>
    </w:p>
    <w:p w:rsidR="000F2A5B" w:rsidRPr="00E06D5B" w:rsidRDefault="000F2A5B" w:rsidP="000F2A5B">
      <w:pPr>
        <w:autoSpaceDE w:val="0"/>
        <w:autoSpaceDN w:val="0"/>
        <w:adjustRightInd w:val="0"/>
        <w:spacing w:after="0" w:line="240" w:lineRule="auto"/>
        <w:jc w:val="both"/>
        <w:rPr>
          <w:rFonts w:ascii="Arial" w:eastAsia="Calibri" w:hAnsi="Arial" w:cs="Arial"/>
          <w:sz w:val="24"/>
          <w:szCs w:val="24"/>
          <w:lang w:eastAsia="en-US"/>
        </w:rPr>
      </w:pPr>
      <w:r w:rsidRPr="00E06D5B">
        <w:rPr>
          <w:rFonts w:ascii="Arial" w:eastAsia="Calibri" w:hAnsi="Arial" w:cs="Arial"/>
          <w:sz w:val="24"/>
          <w:szCs w:val="24"/>
          <w:lang w:eastAsia="en-US"/>
        </w:rPr>
        <w:t>- art. 7, c. 5 “Le Amministrazioni Pubbliche non possono erogare trattamenti economici accessori che non corrispondano alle prestazioni effettivamente rese”;</w:t>
      </w:r>
    </w:p>
    <w:p w:rsidR="000F2A5B" w:rsidRPr="00E06D5B" w:rsidRDefault="000F2A5B" w:rsidP="000F2A5B">
      <w:pPr>
        <w:autoSpaceDE w:val="0"/>
        <w:autoSpaceDN w:val="0"/>
        <w:adjustRightInd w:val="0"/>
        <w:spacing w:after="0" w:line="240" w:lineRule="auto"/>
        <w:jc w:val="both"/>
        <w:rPr>
          <w:rFonts w:ascii="Arial" w:eastAsia="Calibri" w:hAnsi="Arial" w:cs="Arial"/>
          <w:sz w:val="24"/>
          <w:szCs w:val="24"/>
          <w:lang w:eastAsia="en-US"/>
        </w:rPr>
      </w:pPr>
      <w:r w:rsidRPr="00E06D5B">
        <w:rPr>
          <w:rFonts w:ascii="Arial" w:eastAsia="Calibri" w:hAnsi="Arial" w:cs="Arial"/>
          <w:sz w:val="24"/>
          <w:szCs w:val="24"/>
          <w:lang w:eastAsia="en-US"/>
        </w:rPr>
        <w:t>- art. 45, c. 4 “I dirigenti sono responsabili dell’attribuzione dei trattamenti economici accessori”.</w:t>
      </w:r>
    </w:p>
    <w:p w:rsidR="000F2A5B" w:rsidRPr="00E06D5B" w:rsidRDefault="000F2A5B" w:rsidP="000F2A5B">
      <w:pPr>
        <w:autoSpaceDE w:val="0"/>
        <w:autoSpaceDN w:val="0"/>
        <w:adjustRightInd w:val="0"/>
        <w:spacing w:after="0" w:line="240" w:lineRule="auto"/>
        <w:rPr>
          <w:rFonts w:ascii="Arial" w:eastAsia="Calibri" w:hAnsi="Arial" w:cs="Arial"/>
          <w:sz w:val="24"/>
          <w:szCs w:val="24"/>
          <w:lang w:eastAsia="en-US"/>
        </w:rPr>
      </w:pPr>
    </w:p>
    <w:p w:rsidR="000F2A5B" w:rsidRPr="00E06D5B" w:rsidRDefault="000F2A5B" w:rsidP="000F2A5B">
      <w:pPr>
        <w:autoSpaceDE w:val="0"/>
        <w:autoSpaceDN w:val="0"/>
        <w:adjustRightInd w:val="0"/>
        <w:spacing w:after="0" w:line="240" w:lineRule="auto"/>
        <w:jc w:val="both"/>
        <w:rPr>
          <w:rFonts w:ascii="Arial" w:eastAsia="Calibri" w:hAnsi="Arial" w:cs="Arial"/>
          <w:sz w:val="24"/>
          <w:szCs w:val="24"/>
          <w:lang w:eastAsia="en-US"/>
        </w:rPr>
      </w:pPr>
      <w:r w:rsidRPr="00E06D5B">
        <w:rPr>
          <w:rFonts w:ascii="Arial" w:eastAsia="Calibri" w:hAnsi="Arial" w:cs="Arial"/>
          <w:sz w:val="24"/>
          <w:szCs w:val="24"/>
          <w:lang w:eastAsia="en-US"/>
        </w:rPr>
        <w:t>Le precedenti considerazioni risultano essenziali per comprendere quali siano i confini entro i quali si deve mantenere l’individuazione dei criteri da parte del comitato:</w:t>
      </w:r>
    </w:p>
    <w:p w:rsidR="000F2A5B" w:rsidRPr="00E06D5B" w:rsidRDefault="000F2A5B" w:rsidP="000F2A5B">
      <w:pPr>
        <w:autoSpaceDE w:val="0"/>
        <w:autoSpaceDN w:val="0"/>
        <w:adjustRightInd w:val="0"/>
        <w:spacing w:after="0" w:line="240" w:lineRule="auto"/>
        <w:jc w:val="both"/>
        <w:rPr>
          <w:rFonts w:ascii="Arial" w:eastAsia="Calibri" w:hAnsi="Arial" w:cs="Arial"/>
          <w:sz w:val="24"/>
          <w:szCs w:val="24"/>
          <w:lang w:eastAsia="en-US"/>
        </w:rPr>
      </w:pPr>
      <w:r w:rsidRPr="00E06D5B">
        <w:rPr>
          <w:rFonts w:ascii="Arial" w:eastAsia="Calibri" w:hAnsi="Arial" w:cs="Arial"/>
          <w:sz w:val="24"/>
          <w:szCs w:val="24"/>
          <w:lang w:eastAsia="en-US"/>
        </w:rPr>
        <w:t xml:space="preserve">ogni invasione della sfera di discrezionalità gestionale propria del Dirigente li renderebbe inefficaci e inutilizzabili in quanto egli risponde “in solitudine” del proprio operato e, pertanto, ha titolo ad assumere “da solo” le decisioni di propria pertinenza.                      </w:t>
      </w:r>
    </w:p>
    <w:p w:rsidR="000F2A5B" w:rsidRPr="00E06D5B" w:rsidRDefault="000F2A5B" w:rsidP="000F2A5B">
      <w:pPr>
        <w:autoSpaceDE w:val="0"/>
        <w:autoSpaceDN w:val="0"/>
        <w:adjustRightInd w:val="0"/>
        <w:spacing w:after="0" w:line="240" w:lineRule="auto"/>
        <w:rPr>
          <w:rFonts w:ascii="Arial" w:eastAsia="Calibri" w:hAnsi="Arial" w:cs="Arial"/>
          <w:sz w:val="24"/>
          <w:szCs w:val="24"/>
          <w:lang w:eastAsia="en-US"/>
        </w:rPr>
      </w:pPr>
      <w:r w:rsidRPr="00E06D5B">
        <w:rPr>
          <w:rFonts w:ascii="Arial" w:eastAsia="Calibri" w:hAnsi="Arial" w:cs="Arial"/>
          <w:sz w:val="24"/>
          <w:szCs w:val="24"/>
          <w:lang w:eastAsia="en-US"/>
        </w:rPr>
        <w:t xml:space="preserve"> </w:t>
      </w:r>
    </w:p>
    <w:p w:rsidR="000F2A5B" w:rsidRPr="00E06D5B" w:rsidRDefault="000F2A5B" w:rsidP="000F2A5B">
      <w:pPr>
        <w:autoSpaceDE w:val="0"/>
        <w:autoSpaceDN w:val="0"/>
        <w:adjustRightInd w:val="0"/>
        <w:spacing w:after="0" w:line="240" w:lineRule="auto"/>
        <w:jc w:val="both"/>
        <w:rPr>
          <w:rFonts w:ascii="Arial" w:eastAsia="Calibri" w:hAnsi="Arial" w:cs="Arial"/>
          <w:sz w:val="24"/>
          <w:szCs w:val="24"/>
          <w:lang w:eastAsia="en-US"/>
        </w:rPr>
      </w:pPr>
      <w:r w:rsidRPr="00E06D5B">
        <w:rPr>
          <w:rFonts w:ascii="Arial" w:eastAsia="Calibri" w:hAnsi="Arial" w:cs="Arial"/>
          <w:sz w:val="24"/>
          <w:szCs w:val="24"/>
          <w:lang w:eastAsia="en-US"/>
        </w:rPr>
        <w:t>I criteri, dunque, sono da intendersi come regole di orientamento che il Dirigente deve utilizzare per individuare i fatti sintomatici delle prestazioni lavorative degne di considerazione e di valutazione potenzialmente positiva piuttosto che come limitazioni della sua sfera decisionale.</w:t>
      </w:r>
    </w:p>
    <w:p w:rsidR="000F2A5B" w:rsidRDefault="000F2A5B" w:rsidP="000F2A5B">
      <w:pPr>
        <w:autoSpaceDE w:val="0"/>
        <w:autoSpaceDN w:val="0"/>
        <w:adjustRightInd w:val="0"/>
        <w:spacing w:after="0" w:line="240" w:lineRule="auto"/>
        <w:rPr>
          <w:rFonts w:ascii="PTSans-Regular" w:eastAsia="Calibri" w:hAnsi="PTSans-Regular" w:cs="PTSans-Regular"/>
          <w:sz w:val="24"/>
          <w:szCs w:val="24"/>
          <w:lang w:eastAsia="en-US"/>
        </w:rPr>
      </w:pPr>
    </w:p>
    <w:p w:rsidR="00E536D0" w:rsidRDefault="00E536D0" w:rsidP="00E536D0">
      <w:pPr>
        <w:autoSpaceDE w:val="0"/>
        <w:autoSpaceDN w:val="0"/>
        <w:adjustRightInd w:val="0"/>
        <w:spacing w:after="0" w:line="240" w:lineRule="auto"/>
        <w:rPr>
          <w:rFonts w:ascii="PTSans-BoldItalic" w:eastAsia="Calibri" w:hAnsi="PTSans-BoldItalic" w:cs="PTSans-BoldItalic"/>
          <w:b/>
          <w:bCs/>
          <w:iCs/>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5070"/>
      </w:tblGrid>
      <w:tr w:rsidR="00E536D0" w:rsidRPr="00705256" w:rsidTr="00465F82">
        <w:trPr>
          <w:trHeight w:val="600"/>
        </w:trPr>
        <w:tc>
          <w:tcPr>
            <w:tcW w:w="5070" w:type="dxa"/>
            <w:shd w:val="clear" w:color="auto" w:fill="FFFF00"/>
          </w:tcPr>
          <w:p w:rsidR="00E536D0" w:rsidRDefault="00E536D0" w:rsidP="00465F82">
            <w:pPr>
              <w:autoSpaceDE w:val="0"/>
              <w:autoSpaceDN w:val="0"/>
              <w:adjustRightInd w:val="0"/>
              <w:spacing w:after="0" w:line="240" w:lineRule="auto"/>
              <w:rPr>
                <w:rFonts w:ascii="Helvetica-Bold" w:eastAsia="Calibri" w:hAnsi="Helvetica-Bold" w:cs="Helvetica-Bold"/>
                <w:b/>
                <w:bCs/>
                <w:sz w:val="24"/>
                <w:szCs w:val="24"/>
              </w:rPr>
            </w:pPr>
            <w:r>
              <w:rPr>
                <w:rFonts w:ascii="Helvetica-Bold" w:eastAsia="Calibri" w:hAnsi="Helvetica-Bold" w:cs="Helvetica-Bold"/>
                <w:b/>
                <w:bCs/>
                <w:sz w:val="24"/>
                <w:szCs w:val="24"/>
              </w:rPr>
              <w:t>Natura del bonus</w:t>
            </w:r>
          </w:p>
          <w:p w:rsidR="00E536D0" w:rsidRPr="00705256" w:rsidRDefault="00E536D0" w:rsidP="00465F82">
            <w:pPr>
              <w:autoSpaceDE w:val="0"/>
              <w:autoSpaceDN w:val="0"/>
              <w:adjustRightInd w:val="0"/>
              <w:spacing w:after="0" w:line="240" w:lineRule="auto"/>
              <w:rPr>
                <w:rFonts w:ascii="PTSans-BoldItalic" w:eastAsia="Calibri" w:hAnsi="PTSans-BoldItalic" w:cs="PTSans-BoldItalic"/>
                <w:b/>
                <w:bCs/>
                <w:iCs/>
                <w:sz w:val="24"/>
                <w:szCs w:val="24"/>
                <w:lang w:eastAsia="en-US"/>
              </w:rPr>
            </w:pPr>
          </w:p>
        </w:tc>
      </w:tr>
    </w:tbl>
    <w:p w:rsidR="00E536D0" w:rsidRDefault="00E536D0" w:rsidP="00E536D0">
      <w:pPr>
        <w:autoSpaceDE w:val="0"/>
        <w:autoSpaceDN w:val="0"/>
        <w:adjustRightInd w:val="0"/>
        <w:spacing w:after="0" w:line="240" w:lineRule="auto"/>
        <w:rPr>
          <w:rFonts w:ascii="PTSans-BoldItalic" w:eastAsia="Calibri" w:hAnsi="PTSans-BoldItalic" w:cs="PTSans-BoldItalic"/>
          <w:b/>
          <w:bCs/>
          <w:iCs/>
          <w:sz w:val="24"/>
          <w:szCs w:val="24"/>
          <w:lang w:eastAsia="en-US"/>
        </w:rPr>
      </w:pPr>
    </w:p>
    <w:p w:rsidR="00E536D0" w:rsidRPr="00170925" w:rsidRDefault="009F3F5F" w:rsidP="00BF4BC2">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L</w:t>
      </w:r>
      <w:r w:rsidR="00E536D0" w:rsidRPr="00170925">
        <w:rPr>
          <w:rFonts w:ascii="Arial" w:eastAsia="Calibri" w:hAnsi="Arial" w:cs="Arial"/>
          <w:sz w:val="24"/>
          <w:szCs w:val="24"/>
        </w:rPr>
        <w:t>a somma di cui al comma 127 della L. 107/2015 definita “Bonus” è destinata a valorizzare il merito del personale docente di ruolo delle Istituzioni Scolastiche di ogni ordine e grado, ha natura di retribuzione accessoria, comma 128, L. 107/2015. Quindi, la materia dell’attribuzione del bonus, per la valorizzazione del merito dei docenti, non ricade fra quelle oggetto di contrattazione integrativa di istituto. Un eventuale contrasto apparente è risolto dalla L. 107/2015 medesima, che, al comma 196 stabilisce: “sono inefficaci le norme e le procedure contenute nei contratti collettivi, contrastanti con quanto previsto dalla presente legge”.</w:t>
      </w:r>
    </w:p>
    <w:p w:rsidR="00E536D0" w:rsidRPr="00170925" w:rsidRDefault="00E536D0" w:rsidP="00BF4BC2">
      <w:pPr>
        <w:autoSpaceDE w:val="0"/>
        <w:autoSpaceDN w:val="0"/>
        <w:adjustRightInd w:val="0"/>
        <w:spacing w:after="0" w:line="240" w:lineRule="auto"/>
        <w:jc w:val="both"/>
        <w:rPr>
          <w:rFonts w:ascii="Arial" w:eastAsia="Calibri" w:hAnsi="Arial" w:cs="Arial"/>
          <w:sz w:val="24"/>
          <w:szCs w:val="24"/>
        </w:rPr>
      </w:pPr>
      <w:r w:rsidRPr="00170925">
        <w:rPr>
          <w:rFonts w:ascii="Arial" w:eastAsia="Calibri" w:hAnsi="Arial" w:cs="Arial"/>
          <w:sz w:val="24"/>
          <w:szCs w:val="24"/>
        </w:rPr>
        <w:t xml:space="preserve">L’importo complessivo </w:t>
      </w:r>
      <w:r>
        <w:rPr>
          <w:rFonts w:ascii="Arial" w:eastAsia="Calibri" w:hAnsi="Arial" w:cs="Arial"/>
          <w:sz w:val="24"/>
          <w:szCs w:val="24"/>
        </w:rPr>
        <w:t>che verrà erogato all’Istitut</w:t>
      </w:r>
      <w:r w:rsidR="003D4819">
        <w:rPr>
          <w:rFonts w:ascii="Arial" w:eastAsia="Calibri" w:hAnsi="Arial" w:cs="Arial"/>
          <w:sz w:val="24"/>
          <w:szCs w:val="24"/>
        </w:rPr>
        <w:t>o Comprensivo “Moro-Lamanna” di Mesoraca</w:t>
      </w:r>
      <w:r w:rsidRPr="00170925">
        <w:rPr>
          <w:rFonts w:ascii="Arial" w:eastAsia="Calibri" w:hAnsi="Arial" w:cs="Arial"/>
          <w:sz w:val="24"/>
          <w:szCs w:val="24"/>
        </w:rPr>
        <w:t>, costituirà oggetto di informazione preventiva nei confronti della parte sindacale, (alla data</w:t>
      </w:r>
      <w:r w:rsidR="003D4819">
        <w:rPr>
          <w:rFonts w:ascii="Arial" w:eastAsia="Calibri" w:hAnsi="Arial" w:cs="Arial"/>
          <w:sz w:val="24"/>
          <w:szCs w:val="24"/>
        </w:rPr>
        <w:t xml:space="preserve"> </w:t>
      </w:r>
      <w:r w:rsidRPr="00170925">
        <w:rPr>
          <w:rFonts w:ascii="Arial" w:eastAsia="Calibri" w:hAnsi="Arial" w:cs="Arial"/>
          <w:sz w:val="24"/>
          <w:szCs w:val="24"/>
        </w:rPr>
        <w:t>odierna, non si conosce l’importo del bonus eventualmente erogato), così come l’elenco</w:t>
      </w:r>
      <w:r w:rsidR="009F3F5F">
        <w:rPr>
          <w:rFonts w:ascii="Arial" w:eastAsia="Calibri" w:hAnsi="Arial" w:cs="Arial"/>
          <w:sz w:val="24"/>
          <w:szCs w:val="24"/>
        </w:rPr>
        <w:t xml:space="preserve"> nominativo dei docenti a T.I</w:t>
      </w:r>
      <w:r w:rsidRPr="00170925">
        <w:rPr>
          <w:rFonts w:ascii="Arial" w:eastAsia="Calibri" w:hAnsi="Arial" w:cs="Arial"/>
          <w:sz w:val="24"/>
          <w:szCs w:val="24"/>
        </w:rPr>
        <w:t>. sarà oggetto di informazione successiva.</w:t>
      </w:r>
    </w:p>
    <w:p w:rsidR="00E536D0" w:rsidRDefault="00E536D0" w:rsidP="00E536D0">
      <w:pPr>
        <w:autoSpaceDE w:val="0"/>
        <w:autoSpaceDN w:val="0"/>
        <w:adjustRightInd w:val="0"/>
        <w:spacing w:after="0" w:line="240" w:lineRule="auto"/>
        <w:jc w:val="both"/>
        <w:rPr>
          <w:rFonts w:ascii="Arial" w:eastAsia="Calibri" w:hAnsi="Arial" w:cs="Arial"/>
          <w:sz w:val="24"/>
          <w:szCs w:val="24"/>
        </w:rPr>
      </w:pPr>
      <w:r w:rsidRPr="00170925">
        <w:rPr>
          <w:rFonts w:ascii="Arial" w:eastAsia="Calibri" w:hAnsi="Arial" w:cs="Arial"/>
          <w:sz w:val="24"/>
          <w:szCs w:val="24"/>
        </w:rPr>
        <w:t>In analogia con quanto accade in relazione al FIS, è fatto divieto di comunicare gli importi</w:t>
      </w:r>
      <w:r w:rsidR="00BF4BC2">
        <w:rPr>
          <w:rFonts w:ascii="Arial" w:eastAsia="Calibri" w:hAnsi="Arial" w:cs="Arial"/>
          <w:sz w:val="24"/>
          <w:szCs w:val="24"/>
        </w:rPr>
        <w:t xml:space="preserve"> </w:t>
      </w:r>
      <w:r w:rsidRPr="00170925">
        <w:rPr>
          <w:rFonts w:ascii="Arial" w:eastAsia="Calibri" w:hAnsi="Arial" w:cs="Arial"/>
          <w:sz w:val="24"/>
          <w:szCs w:val="24"/>
        </w:rPr>
        <w:t>dei compensi individuali, a pena di corpose sanzioni amministrative, da parte del Garante</w:t>
      </w:r>
      <w:r w:rsidR="00BF4BC2">
        <w:rPr>
          <w:rFonts w:ascii="Arial" w:eastAsia="Calibri" w:hAnsi="Arial" w:cs="Arial"/>
          <w:sz w:val="24"/>
          <w:szCs w:val="24"/>
        </w:rPr>
        <w:t xml:space="preserve"> </w:t>
      </w:r>
      <w:r w:rsidRPr="00170925">
        <w:rPr>
          <w:rFonts w:ascii="Arial" w:eastAsia="Calibri" w:hAnsi="Arial" w:cs="Arial"/>
          <w:sz w:val="24"/>
          <w:szCs w:val="24"/>
        </w:rPr>
        <w:t>per la protezione dei dati individuali.</w:t>
      </w:r>
    </w:p>
    <w:p w:rsidR="000E0FAD" w:rsidRDefault="000E0FAD" w:rsidP="00E536D0">
      <w:pPr>
        <w:autoSpaceDE w:val="0"/>
        <w:autoSpaceDN w:val="0"/>
        <w:adjustRightInd w:val="0"/>
        <w:spacing w:after="0" w:line="240" w:lineRule="auto"/>
        <w:jc w:val="both"/>
        <w:rPr>
          <w:rFonts w:ascii="Arial" w:eastAsia="Calibri" w:hAnsi="Arial" w:cs="Arial"/>
          <w:sz w:val="24"/>
          <w:szCs w:val="24"/>
        </w:rPr>
      </w:pPr>
    </w:p>
    <w:p w:rsidR="000E0FAD" w:rsidRDefault="000E0FAD" w:rsidP="00E536D0">
      <w:pPr>
        <w:autoSpaceDE w:val="0"/>
        <w:autoSpaceDN w:val="0"/>
        <w:adjustRightInd w:val="0"/>
        <w:spacing w:after="0" w:line="240" w:lineRule="auto"/>
        <w:jc w:val="both"/>
        <w:rPr>
          <w:rFonts w:ascii="Arial" w:eastAsia="Calibri" w:hAnsi="Arial" w:cs="Arial"/>
          <w:sz w:val="24"/>
          <w:szCs w:val="24"/>
        </w:rPr>
      </w:pPr>
    </w:p>
    <w:p w:rsidR="000E0FAD" w:rsidRDefault="000E0FAD" w:rsidP="00E536D0">
      <w:pPr>
        <w:autoSpaceDE w:val="0"/>
        <w:autoSpaceDN w:val="0"/>
        <w:adjustRightInd w:val="0"/>
        <w:spacing w:after="0" w:line="240" w:lineRule="auto"/>
        <w:jc w:val="both"/>
        <w:rPr>
          <w:rFonts w:ascii="Arial" w:eastAsia="Calibri" w:hAnsi="Arial" w:cs="Arial"/>
          <w:sz w:val="24"/>
          <w:szCs w:val="24"/>
        </w:rPr>
      </w:pPr>
    </w:p>
    <w:p w:rsidR="00DE71A6" w:rsidRPr="00170925" w:rsidRDefault="00DE71A6" w:rsidP="00E536D0">
      <w:pPr>
        <w:autoSpaceDE w:val="0"/>
        <w:autoSpaceDN w:val="0"/>
        <w:adjustRightInd w:val="0"/>
        <w:spacing w:after="0" w:line="240" w:lineRule="auto"/>
        <w:jc w:val="both"/>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5070"/>
      </w:tblGrid>
      <w:tr w:rsidR="00E536D0" w:rsidRPr="00705256" w:rsidTr="00465F82">
        <w:trPr>
          <w:trHeight w:val="600"/>
        </w:trPr>
        <w:tc>
          <w:tcPr>
            <w:tcW w:w="5070" w:type="dxa"/>
            <w:shd w:val="clear" w:color="auto" w:fill="FFFF00"/>
          </w:tcPr>
          <w:p w:rsidR="00E536D0" w:rsidRDefault="00E536D0" w:rsidP="00465F82">
            <w:pPr>
              <w:autoSpaceDE w:val="0"/>
              <w:autoSpaceDN w:val="0"/>
              <w:adjustRightInd w:val="0"/>
              <w:spacing w:after="0" w:line="240" w:lineRule="auto"/>
              <w:jc w:val="both"/>
              <w:rPr>
                <w:rFonts w:ascii="Arial" w:eastAsia="Calibri" w:hAnsi="Arial" w:cs="Arial"/>
                <w:sz w:val="24"/>
                <w:szCs w:val="24"/>
                <w:highlight w:val="yellow"/>
                <w:lang w:eastAsia="en-US"/>
              </w:rPr>
            </w:pPr>
            <w:r>
              <w:rPr>
                <w:rFonts w:ascii="Helvetica-Bold" w:eastAsia="Calibri" w:hAnsi="Helvetica-Bold" w:cs="Helvetica-Bold"/>
                <w:b/>
                <w:bCs/>
                <w:sz w:val="24"/>
                <w:szCs w:val="24"/>
              </w:rPr>
              <w:t>Principi ispiratori</w:t>
            </w:r>
          </w:p>
          <w:p w:rsidR="00E536D0" w:rsidRPr="00705256" w:rsidRDefault="00E536D0" w:rsidP="00465F82">
            <w:pPr>
              <w:autoSpaceDE w:val="0"/>
              <w:autoSpaceDN w:val="0"/>
              <w:adjustRightInd w:val="0"/>
              <w:spacing w:after="0" w:line="240" w:lineRule="auto"/>
              <w:rPr>
                <w:rFonts w:ascii="PTSans-BoldItalic" w:eastAsia="Calibri" w:hAnsi="PTSans-BoldItalic" w:cs="PTSans-BoldItalic"/>
                <w:b/>
                <w:bCs/>
                <w:iCs/>
                <w:sz w:val="24"/>
                <w:szCs w:val="24"/>
                <w:lang w:eastAsia="en-US"/>
              </w:rPr>
            </w:pPr>
          </w:p>
        </w:tc>
      </w:tr>
    </w:tbl>
    <w:p w:rsidR="00E536D0" w:rsidRDefault="00E536D0" w:rsidP="00E536D0">
      <w:pPr>
        <w:autoSpaceDE w:val="0"/>
        <w:autoSpaceDN w:val="0"/>
        <w:adjustRightInd w:val="0"/>
        <w:spacing w:after="0" w:line="240" w:lineRule="auto"/>
        <w:rPr>
          <w:rFonts w:ascii="Arial" w:eastAsia="Calibri" w:hAnsi="Arial" w:cs="Arial"/>
          <w:sz w:val="24"/>
          <w:szCs w:val="24"/>
          <w:highlight w:val="yellow"/>
          <w:lang w:eastAsia="en-US"/>
        </w:rPr>
      </w:pPr>
    </w:p>
    <w:p w:rsidR="00E536D0" w:rsidRPr="00170925" w:rsidRDefault="00E536D0" w:rsidP="00E536D0">
      <w:pPr>
        <w:autoSpaceDE w:val="0"/>
        <w:autoSpaceDN w:val="0"/>
        <w:adjustRightInd w:val="0"/>
        <w:spacing w:after="0" w:line="240" w:lineRule="auto"/>
        <w:jc w:val="both"/>
        <w:rPr>
          <w:rFonts w:ascii="Arial" w:eastAsia="Calibri" w:hAnsi="Arial" w:cs="Arial"/>
          <w:sz w:val="24"/>
          <w:szCs w:val="24"/>
        </w:rPr>
      </w:pPr>
      <w:r w:rsidRPr="00170925">
        <w:rPr>
          <w:rFonts w:ascii="Arial" w:eastAsia="Calibri" w:hAnsi="Arial" w:cs="Arial"/>
          <w:sz w:val="24"/>
          <w:szCs w:val="24"/>
        </w:rPr>
        <w:t>I presenti criteri sono ispirati all’istanza del miglioramento progressivo dell’espressione professionale dei docenti e delle pratiche did</w:t>
      </w:r>
      <w:r>
        <w:rPr>
          <w:rFonts w:ascii="Arial" w:eastAsia="Calibri" w:hAnsi="Arial" w:cs="Arial"/>
          <w:sz w:val="24"/>
          <w:szCs w:val="24"/>
        </w:rPr>
        <w:t>attiche ed organizzative dell’Istituto Comprensivo Statale di Cropani</w:t>
      </w:r>
      <w:r w:rsidRPr="00170925">
        <w:rPr>
          <w:rFonts w:ascii="Arial" w:eastAsia="Calibri" w:hAnsi="Arial" w:cs="Arial"/>
          <w:sz w:val="24"/>
          <w:szCs w:val="24"/>
        </w:rPr>
        <w:t xml:space="preserve">, </w:t>
      </w:r>
      <w:r w:rsidR="007D71B0">
        <w:rPr>
          <w:rFonts w:ascii="Arial" w:eastAsia="Calibri" w:hAnsi="Arial" w:cs="Arial"/>
          <w:sz w:val="24"/>
          <w:szCs w:val="24"/>
        </w:rPr>
        <w:t xml:space="preserve">che, </w:t>
      </w:r>
      <w:r w:rsidRPr="00170925">
        <w:rPr>
          <w:rFonts w:ascii="Arial" w:eastAsia="Calibri" w:hAnsi="Arial" w:cs="Arial"/>
          <w:sz w:val="24"/>
          <w:szCs w:val="24"/>
        </w:rPr>
        <w:t>anche se definiti ad anno scolastico avanzato, non sono avulsi dal contesto scolastico</w:t>
      </w:r>
      <w:r w:rsidR="009F3F5F">
        <w:rPr>
          <w:rFonts w:ascii="Arial" w:eastAsia="Calibri" w:hAnsi="Arial" w:cs="Arial"/>
          <w:sz w:val="24"/>
          <w:szCs w:val="24"/>
        </w:rPr>
        <w:t>, né</w:t>
      </w:r>
      <w:r w:rsidRPr="00170925">
        <w:rPr>
          <w:rFonts w:ascii="Arial" w:eastAsia="Calibri" w:hAnsi="Arial" w:cs="Arial"/>
          <w:sz w:val="24"/>
          <w:szCs w:val="24"/>
        </w:rPr>
        <w:t xml:space="preserve"> creati a posteriori solo per un adempimento</w:t>
      </w:r>
      <w:r w:rsidR="00BF4BC2">
        <w:rPr>
          <w:rFonts w:ascii="Arial" w:eastAsia="Calibri" w:hAnsi="Arial" w:cs="Arial"/>
          <w:sz w:val="24"/>
          <w:szCs w:val="24"/>
        </w:rPr>
        <w:t xml:space="preserve"> </w:t>
      </w:r>
      <w:r w:rsidRPr="00170925">
        <w:rPr>
          <w:rFonts w:ascii="Arial" w:eastAsia="Calibri" w:hAnsi="Arial" w:cs="Arial"/>
          <w:sz w:val="24"/>
          <w:szCs w:val="24"/>
        </w:rPr>
        <w:t>burocratico normativo.</w:t>
      </w:r>
    </w:p>
    <w:p w:rsidR="00E536D0" w:rsidRPr="00170925" w:rsidRDefault="00E536D0" w:rsidP="00E536D0">
      <w:pPr>
        <w:autoSpaceDE w:val="0"/>
        <w:autoSpaceDN w:val="0"/>
        <w:adjustRightInd w:val="0"/>
        <w:spacing w:after="0" w:line="240" w:lineRule="auto"/>
        <w:jc w:val="both"/>
        <w:rPr>
          <w:rFonts w:ascii="Arial" w:eastAsia="Calibri" w:hAnsi="Arial" w:cs="Arial"/>
          <w:sz w:val="24"/>
          <w:szCs w:val="24"/>
        </w:rPr>
      </w:pPr>
      <w:r w:rsidRPr="00170925">
        <w:rPr>
          <w:rFonts w:ascii="Arial" w:eastAsia="Calibri" w:hAnsi="Arial" w:cs="Arial"/>
          <w:sz w:val="24"/>
          <w:szCs w:val="24"/>
        </w:rPr>
        <w:t>Gli indicatori, i descrittori declinati dagli ambiti valutativi definiti dal novellato art. 11 T.U. 297/94, comma 129, L.107/2015, lettere a, b, c, risultano coerenti con tutte le attività didattiche, di organizzazione interna, di miglioramento continu</w:t>
      </w:r>
      <w:r w:rsidR="00BF4BC2">
        <w:rPr>
          <w:rFonts w:ascii="Arial" w:eastAsia="Calibri" w:hAnsi="Arial" w:cs="Arial"/>
          <w:sz w:val="24"/>
          <w:szCs w:val="24"/>
        </w:rPr>
        <w:t>o, di formazione del personale,</w:t>
      </w:r>
      <w:r w:rsidRPr="00170925">
        <w:rPr>
          <w:rFonts w:ascii="Arial" w:eastAsia="Calibri" w:hAnsi="Arial" w:cs="Arial"/>
          <w:sz w:val="24"/>
          <w:szCs w:val="24"/>
        </w:rPr>
        <w:t xml:space="preserve"> realizzate nell’anno scolastico corrente e comunque pensat</w:t>
      </w:r>
      <w:r>
        <w:rPr>
          <w:rFonts w:ascii="Arial" w:eastAsia="Calibri" w:hAnsi="Arial" w:cs="Arial"/>
          <w:sz w:val="24"/>
          <w:szCs w:val="24"/>
        </w:rPr>
        <w:t xml:space="preserve">i </w:t>
      </w:r>
      <w:r w:rsidRPr="00170925">
        <w:rPr>
          <w:rFonts w:ascii="Arial" w:eastAsia="Calibri" w:hAnsi="Arial" w:cs="Arial"/>
          <w:sz w:val="24"/>
          <w:szCs w:val="24"/>
        </w:rPr>
        <w:t>per i prossimi anni scolastici.</w:t>
      </w:r>
    </w:p>
    <w:p w:rsidR="00E536D0" w:rsidRDefault="00E536D0" w:rsidP="00E536D0">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È </w:t>
      </w:r>
      <w:r w:rsidRPr="00170925">
        <w:rPr>
          <w:rFonts w:ascii="Arial" w:eastAsia="Calibri" w:hAnsi="Arial" w:cs="Arial"/>
          <w:sz w:val="24"/>
          <w:szCs w:val="24"/>
        </w:rPr>
        <w:t xml:space="preserve"> doveroso precisare che il RAV, il Piano di Miglioramento, il Piano Annuale dell’Offerta Formativa, il piano Triennale dell’Offerta Formativa, i contenut</w:t>
      </w:r>
      <w:r>
        <w:rPr>
          <w:rFonts w:ascii="Arial" w:eastAsia="Calibri" w:hAnsi="Arial" w:cs="Arial"/>
          <w:sz w:val="24"/>
          <w:szCs w:val="24"/>
        </w:rPr>
        <w:t>i</w:t>
      </w:r>
      <w:r w:rsidRPr="00170925">
        <w:rPr>
          <w:rFonts w:ascii="Arial" w:eastAsia="Calibri" w:hAnsi="Arial" w:cs="Arial"/>
          <w:sz w:val="24"/>
          <w:szCs w:val="24"/>
        </w:rPr>
        <w:t xml:space="preserve"> fondamentali </w:t>
      </w:r>
      <w:r>
        <w:rPr>
          <w:rFonts w:ascii="Arial" w:eastAsia="Calibri" w:hAnsi="Arial" w:cs="Arial"/>
          <w:sz w:val="24"/>
          <w:szCs w:val="24"/>
        </w:rPr>
        <w:t xml:space="preserve">della </w:t>
      </w:r>
      <w:r w:rsidRPr="00170925">
        <w:rPr>
          <w:rFonts w:ascii="Arial" w:eastAsia="Calibri" w:hAnsi="Arial" w:cs="Arial"/>
          <w:sz w:val="24"/>
          <w:szCs w:val="24"/>
        </w:rPr>
        <w:t>L. 107/2015 con tutte le attività di progettazione, di organizzazione, di didattica, ad essa connesse, il Piano Digitale, il successo formativo degli alunni, l’inclusione degli alunni con BES, lo scambio di buo</w:t>
      </w:r>
      <w:r w:rsidR="00BF4BC2">
        <w:rPr>
          <w:rFonts w:ascii="Arial" w:eastAsia="Calibri" w:hAnsi="Arial" w:cs="Arial"/>
          <w:sz w:val="24"/>
          <w:szCs w:val="24"/>
        </w:rPr>
        <w:t>ne pratiche sono tutte attività</w:t>
      </w:r>
      <w:r w:rsidRPr="00170925">
        <w:rPr>
          <w:rFonts w:ascii="Arial" w:eastAsia="Calibri" w:hAnsi="Arial" w:cs="Arial"/>
          <w:sz w:val="24"/>
          <w:szCs w:val="24"/>
        </w:rPr>
        <w:t xml:space="preserve"> ampiamente condivise, analizzate, elaborate e deliberate dal Collegio Docenti, dai Dipartimenti Disciplinari, dal Consigli di Classe, di Interclasse e di Intersezione.</w:t>
      </w:r>
    </w:p>
    <w:p w:rsidR="00E536D0" w:rsidRDefault="00E536D0" w:rsidP="00E536D0">
      <w:pPr>
        <w:autoSpaceDE w:val="0"/>
        <w:autoSpaceDN w:val="0"/>
        <w:adjustRightInd w:val="0"/>
        <w:spacing w:after="0" w:line="240" w:lineRule="auto"/>
        <w:jc w:val="both"/>
        <w:rPr>
          <w:rFonts w:ascii="Arial" w:eastAsia="Calibri" w:hAnsi="Arial" w:cs="Arial"/>
          <w:sz w:val="24"/>
          <w:szCs w:val="24"/>
        </w:rPr>
      </w:pPr>
    </w:p>
    <w:p w:rsidR="00E536D0" w:rsidRPr="00170925" w:rsidRDefault="00E536D0" w:rsidP="00E536D0">
      <w:pPr>
        <w:autoSpaceDE w:val="0"/>
        <w:autoSpaceDN w:val="0"/>
        <w:adjustRightInd w:val="0"/>
        <w:spacing w:after="0" w:line="240" w:lineRule="auto"/>
        <w:jc w:val="both"/>
        <w:rPr>
          <w:rFonts w:ascii="Arial" w:eastAsia="Calibri" w:hAnsi="Arial" w:cs="Arial"/>
          <w:sz w:val="24"/>
          <w:szCs w:val="24"/>
        </w:rPr>
      </w:pPr>
      <w:r w:rsidRPr="00170925">
        <w:rPr>
          <w:rFonts w:ascii="Arial" w:eastAsia="Calibri" w:hAnsi="Arial" w:cs="Arial"/>
          <w:sz w:val="24"/>
          <w:szCs w:val="24"/>
        </w:rPr>
        <w:t xml:space="preserve">I criteri </w:t>
      </w:r>
      <w:r>
        <w:rPr>
          <w:rFonts w:ascii="Arial" w:eastAsia="Calibri" w:hAnsi="Arial" w:cs="Arial"/>
          <w:sz w:val="24"/>
          <w:szCs w:val="24"/>
        </w:rPr>
        <w:t xml:space="preserve">di seguito </w:t>
      </w:r>
      <w:r w:rsidRPr="00170925">
        <w:rPr>
          <w:rFonts w:ascii="Arial" w:eastAsia="Calibri" w:hAnsi="Arial" w:cs="Arial"/>
          <w:sz w:val="24"/>
          <w:szCs w:val="24"/>
        </w:rPr>
        <w:t>determinati sono caratterizzati non tanto da una mera esigenza valutativo-distributiva ma</w:t>
      </w:r>
      <w:r w:rsidR="00BF4BC2">
        <w:rPr>
          <w:rFonts w:ascii="Arial" w:eastAsia="Calibri" w:hAnsi="Arial" w:cs="Arial"/>
          <w:sz w:val="24"/>
          <w:szCs w:val="24"/>
        </w:rPr>
        <w:t>,</w:t>
      </w:r>
      <w:r w:rsidRPr="00170925">
        <w:rPr>
          <w:rFonts w:ascii="Arial" w:eastAsia="Calibri" w:hAnsi="Arial" w:cs="Arial"/>
          <w:sz w:val="24"/>
          <w:szCs w:val="24"/>
        </w:rPr>
        <w:t xml:space="preserve"> soprattutto</w:t>
      </w:r>
      <w:r w:rsidR="00BF4BC2">
        <w:rPr>
          <w:rFonts w:ascii="Arial" w:eastAsia="Calibri" w:hAnsi="Arial" w:cs="Arial"/>
          <w:sz w:val="24"/>
          <w:szCs w:val="24"/>
        </w:rPr>
        <w:t>,</w:t>
      </w:r>
      <w:r w:rsidRPr="00170925">
        <w:rPr>
          <w:rFonts w:ascii="Arial" w:eastAsia="Calibri" w:hAnsi="Arial" w:cs="Arial"/>
          <w:sz w:val="24"/>
          <w:szCs w:val="24"/>
        </w:rPr>
        <w:t xml:space="preserve"> dall’istanza del miglioramento progressivo.</w:t>
      </w:r>
    </w:p>
    <w:p w:rsidR="00E536D0" w:rsidRPr="00170925" w:rsidRDefault="00E536D0" w:rsidP="00E536D0">
      <w:pPr>
        <w:autoSpaceDE w:val="0"/>
        <w:autoSpaceDN w:val="0"/>
        <w:adjustRightInd w:val="0"/>
        <w:spacing w:after="0" w:line="240" w:lineRule="auto"/>
        <w:jc w:val="both"/>
        <w:rPr>
          <w:rFonts w:ascii="Arial" w:eastAsia="Calibri" w:hAnsi="Arial" w:cs="Arial"/>
          <w:sz w:val="24"/>
          <w:szCs w:val="24"/>
        </w:rPr>
      </w:pPr>
      <w:r w:rsidRPr="00170925">
        <w:rPr>
          <w:rFonts w:ascii="Arial" w:eastAsia="Calibri" w:hAnsi="Arial" w:cs="Arial"/>
          <w:sz w:val="24"/>
          <w:szCs w:val="24"/>
        </w:rPr>
        <w:t>I compensi a favore dei docenti, derivanti dall’applicazione dei criteri, sono diretti ad incentivare la qualità della performance individuale e di sistema, la riflessività, la cooperazione e la diffusione di buone pratiche quali fattori elettivi per lo sviluppo cognitivo degli alunni, dell’inclusione dei medesimi, nonché del benessere organizzativo dell’intero sistema scolastico.</w:t>
      </w:r>
    </w:p>
    <w:p w:rsidR="00E536D0" w:rsidRPr="00170925" w:rsidRDefault="00E536D0" w:rsidP="00E536D0">
      <w:pPr>
        <w:autoSpaceDE w:val="0"/>
        <w:autoSpaceDN w:val="0"/>
        <w:adjustRightInd w:val="0"/>
        <w:spacing w:after="0" w:line="240" w:lineRule="auto"/>
        <w:jc w:val="both"/>
        <w:rPr>
          <w:rFonts w:ascii="Arial" w:eastAsia="Calibri" w:hAnsi="Arial" w:cs="Arial"/>
          <w:sz w:val="24"/>
          <w:szCs w:val="24"/>
        </w:rPr>
      </w:pPr>
      <w:r w:rsidRPr="00170925">
        <w:rPr>
          <w:rFonts w:ascii="Arial" w:eastAsia="Calibri" w:hAnsi="Arial" w:cs="Arial"/>
          <w:sz w:val="24"/>
          <w:szCs w:val="24"/>
        </w:rPr>
        <w:t>Il processo valutativo è organizzato per essere anche una rilevante opportunità per stimolare e orientare il docente in un percorso di autosservazione e di automiglioramento.</w:t>
      </w:r>
    </w:p>
    <w:p w:rsidR="00E536D0" w:rsidRPr="00170925" w:rsidRDefault="00E536D0" w:rsidP="00E536D0">
      <w:pPr>
        <w:autoSpaceDE w:val="0"/>
        <w:autoSpaceDN w:val="0"/>
        <w:adjustRightInd w:val="0"/>
        <w:spacing w:after="0" w:line="240" w:lineRule="auto"/>
        <w:jc w:val="both"/>
        <w:rPr>
          <w:rFonts w:ascii="Arial" w:eastAsia="Calibri" w:hAnsi="Arial" w:cs="Arial"/>
          <w:sz w:val="24"/>
          <w:szCs w:val="24"/>
          <w:highlight w:val="yellow"/>
          <w:lang w:eastAsia="en-US"/>
        </w:rPr>
      </w:pPr>
      <w:r w:rsidRPr="00170925">
        <w:rPr>
          <w:rFonts w:ascii="Arial" w:eastAsia="Calibri" w:hAnsi="Arial" w:cs="Arial"/>
          <w:sz w:val="24"/>
          <w:szCs w:val="24"/>
        </w:rPr>
        <w:t>Il process</w:t>
      </w:r>
      <w:r>
        <w:rPr>
          <w:rFonts w:ascii="Arial" w:eastAsia="Calibri" w:hAnsi="Arial" w:cs="Arial"/>
          <w:sz w:val="24"/>
          <w:szCs w:val="24"/>
        </w:rPr>
        <w:t>o valutativo, quindi, per l’Istitut</w:t>
      </w:r>
      <w:r w:rsidR="003D4819">
        <w:rPr>
          <w:rFonts w:ascii="Arial" w:eastAsia="Calibri" w:hAnsi="Arial" w:cs="Arial"/>
          <w:sz w:val="24"/>
          <w:szCs w:val="24"/>
        </w:rPr>
        <w:t>o Comprensivo Moro-Lamanna di Mesoaraca</w:t>
      </w:r>
      <w:r w:rsidRPr="00170925">
        <w:rPr>
          <w:rFonts w:ascii="Arial" w:eastAsia="Calibri" w:hAnsi="Arial" w:cs="Arial"/>
          <w:sz w:val="24"/>
          <w:szCs w:val="24"/>
        </w:rPr>
        <w:t xml:space="preserve">, va di pari passo </w:t>
      </w:r>
      <w:r w:rsidR="00BF4BC2">
        <w:rPr>
          <w:rFonts w:ascii="Arial" w:eastAsia="Calibri" w:hAnsi="Arial" w:cs="Arial"/>
          <w:sz w:val="24"/>
          <w:szCs w:val="24"/>
        </w:rPr>
        <w:t>con il</w:t>
      </w:r>
      <w:r w:rsidRPr="00170925">
        <w:rPr>
          <w:rFonts w:ascii="Arial" w:eastAsia="Calibri" w:hAnsi="Arial" w:cs="Arial"/>
          <w:sz w:val="24"/>
          <w:szCs w:val="24"/>
        </w:rPr>
        <w:t xml:space="preserve"> Piano di Miglioramento, parti</w:t>
      </w:r>
      <w:r>
        <w:rPr>
          <w:rFonts w:ascii="Arial" w:eastAsia="Calibri" w:hAnsi="Arial" w:cs="Arial"/>
          <w:sz w:val="24"/>
          <w:szCs w:val="24"/>
        </w:rPr>
        <w:t>to nel corrente anno scolastico</w:t>
      </w:r>
      <w:r w:rsidR="00BF4BC2">
        <w:rPr>
          <w:rFonts w:ascii="Arial" w:eastAsia="Calibri" w:hAnsi="Arial" w:cs="Arial"/>
          <w:sz w:val="24"/>
          <w:szCs w:val="24"/>
        </w:rPr>
        <w:t xml:space="preserve"> e</w:t>
      </w:r>
      <w:r>
        <w:rPr>
          <w:rFonts w:ascii="Arial" w:eastAsia="Calibri" w:hAnsi="Arial" w:cs="Arial"/>
          <w:sz w:val="24"/>
          <w:szCs w:val="24"/>
        </w:rPr>
        <w:t xml:space="preserve"> </w:t>
      </w:r>
      <w:r w:rsidRPr="00170925">
        <w:rPr>
          <w:rFonts w:ascii="Arial" w:eastAsia="Calibri" w:hAnsi="Arial" w:cs="Arial"/>
          <w:sz w:val="24"/>
          <w:szCs w:val="24"/>
        </w:rPr>
        <w:t>si conclude,</w:t>
      </w:r>
      <w:r>
        <w:rPr>
          <w:rFonts w:ascii="Arial" w:eastAsia="Calibri" w:hAnsi="Arial" w:cs="Arial"/>
          <w:sz w:val="24"/>
          <w:szCs w:val="24"/>
        </w:rPr>
        <w:t xml:space="preserve"> </w:t>
      </w:r>
      <w:r w:rsidRPr="00170925">
        <w:rPr>
          <w:rFonts w:ascii="Arial" w:eastAsia="Calibri" w:hAnsi="Arial" w:cs="Arial"/>
          <w:sz w:val="24"/>
          <w:szCs w:val="24"/>
        </w:rPr>
        <w:t>nella sua prima fase, al termine del primo triennio di sperimentazione del Piano</w:t>
      </w:r>
      <w:r>
        <w:rPr>
          <w:rFonts w:ascii="Arial" w:eastAsia="Calibri" w:hAnsi="Arial" w:cs="Arial"/>
          <w:sz w:val="24"/>
          <w:szCs w:val="24"/>
        </w:rPr>
        <w:t xml:space="preserve"> </w:t>
      </w:r>
      <w:r w:rsidRPr="00170925">
        <w:rPr>
          <w:rFonts w:ascii="Arial" w:eastAsia="Calibri" w:hAnsi="Arial" w:cs="Arial"/>
          <w:sz w:val="24"/>
          <w:szCs w:val="24"/>
        </w:rPr>
        <w:t>Triennale dell’Offerta Formativa PTOF.</w:t>
      </w:r>
    </w:p>
    <w:p w:rsidR="000F2A5B" w:rsidRDefault="000F2A5B" w:rsidP="000F2A5B">
      <w:pPr>
        <w:autoSpaceDE w:val="0"/>
        <w:autoSpaceDN w:val="0"/>
        <w:adjustRightInd w:val="0"/>
        <w:spacing w:after="0" w:line="240" w:lineRule="auto"/>
        <w:rPr>
          <w:rFonts w:ascii="Arial" w:eastAsia="Calibri" w:hAnsi="Arial" w:cs="Arial"/>
          <w:sz w:val="24"/>
          <w:szCs w:val="24"/>
          <w:highlight w:val="yellow"/>
          <w:lang w:eastAsia="en-US"/>
        </w:rPr>
      </w:pPr>
    </w:p>
    <w:p w:rsidR="000F2A5B" w:rsidRDefault="000F2A5B" w:rsidP="000F2A5B">
      <w:pPr>
        <w:autoSpaceDE w:val="0"/>
        <w:autoSpaceDN w:val="0"/>
        <w:adjustRightInd w:val="0"/>
        <w:spacing w:after="0" w:line="240" w:lineRule="auto"/>
        <w:rPr>
          <w:rFonts w:ascii="Arial" w:eastAsia="Calibri" w:hAnsi="Arial" w:cs="Arial"/>
          <w:sz w:val="24"/>
          <w:szCs w:val="24"/>
          <w:highlight w:val="yellow"/>
          <w:lang w:eastAsia="en-US"/>
        </w:rPr>
      </w:pPr>
    </w:p>
    <w:p w:rsidR="000F2A5B" w:rsidRDefault="000F2A5B" w:rsidP="000F2A5B">
      <w:pPr>
        <w:autoSpaceDE w:val="0"/>
        <w:autoSpaceDN w:val="0"/>
        <w:adjustRightInd w:val="0"/>
        <w:spacing w:after="0" w:line="240" w:lineRule="auto"/>
        <w:rPr>
          <w:rFonts w:ascii="Arial" w:eastAsia="Calibri" w:hAnsi="Arial" w:cs="Arial"/>
          <w:sz w:val="24"/>
          <w:szCs w:val="24"/>
          <w:highlight w:val="yellow"/>
          <w:lang w:eastAsia="en-US"/>
        </w:rPr>
      </w:pPr>
    </w:p>
    <w:p w:rsidR="00973FD3" w:rsidRDefault="00973FD3" w:rsidP="000F2A5B">
      <w:pPr>
        <w:autoSpaceDE w:val="0"/>
        <w:autoSpaceDN w:val="0"/>
        <w:adjustRightInd w:val="0"/>
        <w:spacing w:after="0" w:line="240" w:lineRule="auto"/>
        <w:rPr>
          <w:rFonts w:ascii="Arial" w:eastAsia="Calibri" w:hAnsi="Arial" w:cs="Arial"/>
          <w:sz w:val="24"/>
          <w:szCs w:val="24"/>
          <w:highlight w:val="yellow"/>
          <w:lang w:eastAsia="en-US"/>
        </w:rPr>
      </w:pPr>
    </w:p>
    <w:p w:rsidR="00E536D0" w:rsidRDefault="00E536D0" w:rsidP="000F2A5B">
      <w:pPr>
        <w:autoSpaceDE w:val="0"/>
        <w:autoSpaceDN w:val="0"/>
        <w:adjustRightInd w:val="0"/>
        <w:spacing w:after="0" w:line="240" w:lineRule="auto"/>
        <w:rPr>
          <w:rFonts w:ascii="Arial" w:eastAsia="Calibri" w:hAnsi="Arial" w:cs="Arial"/>
          <w:sz w:val="24"/>
          <w:szCs w:val="24"/>
          <w:highlight w:val="yellow"/>
          <w:lang w:eastAsia="en-US"/>
        </w:rPr>
      </w:pPr>
    </w:p>
    <w:p w:rsidR="000F2A5B" w:rsidRDefault="000F2A5B" w:rsidP="000F2A5B">
      <w:pPr>
        <w:autoSpaceDE w:val="0"/>
        <w:autoSpaceDN w:val="0"/>
        <w:adjustRightInd w:val="0"/>
        <w:spacing w:after="0" w:line="240" w:lineRule="auto"/>
        <w:rPr>
          <w:rFonts w:ascii="Arial" w:eastAsia="Calibri" w:hAnsi="Arial" w:cs="Arial"/>
          <w:sz w:val="24"/>
          <w:szCs w:val="24"/>
          <w:highlight w:val="yellow"/>
          <w:lang w:eastAsia="en-US"/>
        </w:rPr>
      </w:pPr>
    </w:p>
    <w:p w:rsidR="00465F82" w:rsidRDefault="00465F82" w:rsidP="000F2A5B">
      <w:pPr>
        <w:autoSpaceDE w:val="0"/>
        <w:autoSpaceDN w:val="0"/>
        <w:adjustRightInd w:val="0"/>
        <w:spacing w:after="0" w:line="240" w:lineRule="auto"/>
        <w:rPr>
          <w:rFonts w:ascii="Arial" w:eastAsia="Calibri" w:hAnsi="Arial" w:cs="Arial"/>
          <w:sz w:val="24"/>
          <w:szCs w:val="24"/>
          <w:highlight w:val="yellow"/>
          <w:lang w:eastAsia="en-US"/>
        </w:rPr>
      </w:pPr>
    </w:p>
    <w:p w:rsidR="00465F82" w:rsidRDefault="00465F82" w:rsidP="000F2A5B">
      <w:pPr>
        <w:autoSpaceDE w:val="0"/>
        <w:autoSpaceDN w:val="0"/>
        <w:adjustRightInd w:val="0"/>
        <w:spacing w:after="0" w:line="240" w:lineRule="auto"/>
        <w:rPr>
          <w:rFonts w:ascii="Arial" w:eastAsia="Calibri" w:hAnsi="Arial" w:cs="Arial"/>
          <w:sz w:val="24"/>
          <w:szCs w:val="24"/>
          <w:highlight w:val="yellow"/>
          <w:lang w:eastAsia="en-US"/>
        </w:rPr>
      </w:pPr>
    </w:p>
    <w:p w:rsidR="00465F82" w:rsidRDefault="00465F82" w:rsidP="000F2A5B">
      <w:pPr>
        <w:autoSpaceDE w:val="0"/>
        <w:autoSpaceDN w:val="0"/>
        <w:adjustRightInd w:val="0"/>
        <w:spacing w:after="0" w:line="240" w:lineRule="auto"/>
        <w:rPr>
          <w:rFonts w:ascii="Arial" w:eastAsia="Calibri" w:hAnsi="Arial" w:cs="Arial"/>
          <w:sz w:val="24"/>
          <w:szCs w:val="24"/>
          <w:highlight w:val="yellow"/>
          <w:lang w:eastAsia="en-US"/>
        </w:rPr>
      </w:pPr>
    </w:p>
    <w:p w:rsidR="00465F82" w:rsidRDefault="00465F82" w:rsidP="000F2A5B">
      <w:pPr>
        <w:autoSpaceDE w:val="0"/>
        <w:autoSpaceDN w:val="0"/>
        <w:adjustRightInd w:val="0"/>
        <w:spacing w:after="0" w:line="240" w:lineRule="auto"/>
        <w:rPr>
          <w:rFonts w:ascii="Arial" w:eastAsia="Calibri" w:hAnsi="Arial" w:cs="Arial"/>
          <w:sz w:val="24"/>
          <w:szCs w:val="24"/>
          <w:highlight w:val="yellow"/>
          <w:lang w:eastAsia="en-US"/>
        </w:rPr>
      </w:pPr>
    </w:p>
    <w:p w:rsidR="00465F82" w:rsidRDefault="00465F82" w:rsidP="000F2A5B">
      <w:pPr>
        <w:autoSpaceDE w:val="0"/>
        <w:autoSpaceDN w:val="0"/>
        <w:adjustRightInd w:val="0"/>
        <w:spacing w:after="0" w:line="240" w:lineRule="auto"/>
        <w:rPr>
          <w:rFonts w:ascii="Arial" w:eastAsia="Calibri" w:hAnsi="Arial" w:cs="Arial"/>
          <w:sz w:val="24"/>
          <w:szCs w:val="24"/>
          <w:highlight w:val="yellow"/>
          <w:lang w:eastAsia="en-US"/>
        </w:rPr>
      </w:pPr>
    </w:p>
    <w:p w:rsidR="00465F82" w:rsidRDefault="00465F82" w:rsidP="000F2A5B">
      <w:pPr>
        <w:autoSpaceDE w:val="0"/>
        <w:autoSpaceDN w:val="0"/>
        <w:adjustRightInd w:val="0"/>
        <w:spacing w:after="0" w:line="240" w:lineRule="auto"/>
        <w:rPr>
          <w:rFonts w:ascii="Arial" w:eastAsia="Calibri" w:hAnsi="Arial" w:cs="Arial"/>
          <w:sz w:val="24"/>
          <w:szCs w:val="24"/>
          <w:highlight w:val="yellow"/>
          <w:lang w:eastAsia="en-US"/>
        </w:rPr>
      </w:pPr>
    </w:p>
    <w:p w:rsidR="00465F82" w:rsidRDefault="00465F82" w:rsidP="000F2A5B">
      <w:pPr>
        <w:autoSpaceDE w:val="0"/>
        <w:autoSpaceDN w:val="0"/>
        <w:adjustRightInd w:val="0"/>
        <w:spacing w:after="0" w:line="240" w:lineRule="auto"/>
        <w:rPr>
          <w:rFonts w:ascii="Arial" w:eastAsia="Calibri" w:hAnsi="Arial" w:cs="Arial"/>
          <w:sz w:val="24"/>
          <w:szCs w:val="24"/>
          <w:highlight w:val="yellow"/>
          <w:lang w:eastAsia="en-US"/>
        </w:rPr>
      </w:pPr>
    </w:p>
    <w:p w:rsidR="009F3F5F" w:rsidRDefault="009F3F5F" w:rsidP="000F2A5B">
      <w:pPr>
        <w:autoSpaceDE w:val="0"/>
        <w:autoSpaceDN w:val="0"/>
        <w:adjustRightInd w:val="0"/>
        <w:spacing w:after="0" w:line="240" w:lineRule="auto"/>
        <w:rPr>
          <w:rFonts w:ascii="Arial" w:eastAsia="Calibri" w:hAnsi="Arial" w:cs="Arial"/>
          <w:sz w:val="24"/>
          <w:szCs w:val="24"/>
          <w:highlight w:val="yellow"/>
          <w:lang w:eastAsia="en-US"/>
        </w:rPr>
      </w:pPr>
    </w:p>
    <w:p w:rsidR="00465F82" w:rsidRDefault="00465F82" w:rsidP="000F2A5B">
      <w:pPr>
        <w:autoSpaceDE w:val="0"/>
        <w:autoSpaceDN w:val="0"/>
        <w:adjustRightInd w:val="0"/>
        <w:spacing w:after="0" w:line="240" w:lineRule="auto"/>
        <w:rPr>
          <w:rFonts w:ascii="Arial" w:eastAsia="Calibri" w:hAnsi="Arial" w:cs="Arial"/>
          <w:sz w:val="24"/>
          <w:szCs w:val="24"/>
          <w:highlight w:val="yellow"/>
          <w:lang w:eastAsia="en-US"/>
        </w:rPr>
      </w:pPr>
    </w:p>
    <w:p w:rsidR="00465F82" w:rsidRDefault="00465F82" w:rsidP="000F2A5B">
      <w:pPr>
        <w:autoSpaceDE w:val="0"/>
        <w:autoSpaceDN w:val="0"/>
        <w:adjustRightInd w:val="0"/>
        <w:spacing w:after="0" w:line="240" w:lineRule="auto"/>
        <w:rPr>
          <w:rFonts w:ascii="Arial" w:eastAsia="Calibri" w:hAnsi="Arial" w:cs="Arial"/>
          <w:sz w:val="24"/>
          <w:szCs w:val="24"/>
          <w:highlight w:val="yellow"/>
          <w:lang w:eastAsia="en-US"/>
        </w:rPr>
      </w:pPr>
    </w:p>
    <w:p w:rsidR="00E536D0" w:rsidRDefault="00E536D0" w:rsidP="00E536D0">
      <w:pPr>
        <w:autoSpaceDE w:val="0"/>
        <w:autoSpaceDN w:val="0"/>
        <w:adjustRightInd w:val="0"/>
        <w:spacing w:after="0" w:line="240" w:lineRule="auto"/>
        <w:rPr>
          <w:rFonts w:ascii="Arial" w:eastAsia="Calibri" w:hAnsi="Arial" w:cs="Arial"/>
          <w:sz w:val="24"/>
          <w:szCs w:val="24"/>
          <w:highlight w:val="yellow"/>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9778"/>
      </w:tblGrid>
      <w:tr w:rsidR="00E536D0" w:rsidRPr="00705256" w:rsidTr="00465F82">
        <w:trPr>
          <w:jc w:val="center"/>
        </w:trPr>
        <w:tc>
          <w:tcPr>
            <w:tcW w:w="9778" w:type="dxa"/>
            <w:shd w:val="clear" w:color="auto" w:fill="FFFF00"/>
          </w:tcPr>
          <w:p w:rsidR="00E536D0" w:rsidRDefault="00E536D0" w:rsidP="00465F82">
            <w:pPr>
              <w:autoSpaceDE w:val="0"/>
              <w:autoSpaceDN w:val="0"/>
              <w:adjustRightInd w:val="0"/>
              <w:spacing w:after="0" w:line="240" w:lineRule="auto"/>
              <w:jc w:val="center"/>
              <w:rPr>
                <w:rFonts w:ascii="Arial" w:eastAsia="Calibri" w:hAnsi="Arial" w:cs="Arial"/>
                <w:b/>
                <w:color w:val="FF0000"/>
                <w:sz w:val="28"/>
                <w:szCs w:val="28"/>
                <w:highlight w:val="yellow"/>
                <w:lang w:eastAsia="en-US"/>
              </w:rPr>
            </w:pPr>
          </w:p>
          <w:p w:rsidR="00E536D0" w:rsidRDefault="00E536D0" w:rsidP="00465F82">
            <w:pPr>
              <w:autoSpaceDE w:val="0"/>
              <w:autoSpaceDN w:val="0"/>
              <w:adjustRightInd w:val="0"/>
              <w:spacing w:after="0" w:line="240" w:lineRule="auto"/>
              <w:jc w:val="center"/>
              <w:rPr>
                <w:rFonts w:ascii="Arial" w:eastAsia="Calibri" w:hAnsi="Arial" w:cs="Arial"/>
                <w:b/>
                <w:color w:val="FF0000"/>
                <w:sz w:val="28"/>
                <w:szCs w:val="28"/>
                <w:highlight w:val="yellow"/>
                <w:lang w:eastAsia="en-US"/>
              </w:rPr>
            </w:pPr>
            <w:r w:rsidRPr="00705256">
              <w:rPr>
                <w:rFonts w:ascii="Arial" w:eastAsia="Calibri" w:hAnsi="Arial" w:cs="Arial"/>
                <w:b/>
                <w:color w:val="FF0000"/>
                <w:sz w:val="28"/>
                <w:szCs w:val="28"/>
                <w:highlight w:val="yellow"/>
                <w:lang w:eastAsia="en-US"/>
              </w:rPr>
              <w:t>CRITERI</w:t>
            </w:r>
            <w:r>
              <w:rPr>
                <w:rFonts w:ascii="Arial" w:eastAsia="Calibri" w:hAnsi="Arial" w:cs="Arial"/>
                <w:b/>
                <w:color w:val="FF0000"/>
                <w:sz w:val="28"/>
                <w:szCs w:val="28"/>
                <w:highlight w:val="yellow"/>
                <w:lang w:eastAsia="en-US"/>
              </w:rPr>
              <w:t xml:space="preserve"> e REGOLAMENTO</w:t>
            </w:r>
          </w:p>
          <w:p w:rsidR="00E536D0" w:rsidRPr="00705256" w:rsidRDefault="00E536D0" w:rsidP="00465F82">
            <w:pPr>
              <w:autoSpaceDE w:val="0"/>
              <w:autoSpaceDN w:val="0"/>
              <w:adjustRightInd w:val="0"/>
              <w:spacing w:after="0" w:line="240" w:lineRule="auto"/>
              <w:jc w:val="center"/>
              <w:rPr>
                <w:rFonts w:ascii="Arial" w:eastAsia="Calibri" w:hAnsi="Arial" w:cs="Arial"/>
                <w:b/>
                <w:color w:val="FF0000"/>
                <w:sz w:val="28"/>
                <w:szCs w:val="28"/>
                <w:highlight w:val="yellow"/>
                <w:lang w:eastAsia="en-US"/>
              </w:rPr>
            </w:pPr>
          </w:p>
        </w:tc>
      </w:tr>
    </w:tbl>
    <w:p w:rsidR="00E536D0" w:rsidRDefault="00E536D0" w:rsidP="00E536D0">
      <w:pPr>
        <w:autoSpaceDE w:val="0"/>
        <w:autoSpaceDN w:val="0"/>
        <w:adjustRightInd w:val="0"/>
        <w:spacing w:after="0" w:line="240" w:lineRule="auto"/>
        <w:jc w:val="both"/>
        <w:rPr>
          <w:rFonts w:ascii="Arial" w:eastAsia="Calibri" w:hAnsi="Arial" w:cs="Arial"/>
          <w:sz w:val="24"/>
          <w:szCs w:val="24"/>
          <w:lang w:eastAsia="en-US"/>
        </w:rPr>
      </w:pPr>
    </w:p>
    <w:p w:rsidR="00E536D0" w:rsidRDefault="00E536D0" w:rsidP="00E536D0">
      <w:pPr>
        <w:autoSpaceDE w:val="0"/>
        <w:autoSpaceDN w:val="0"/>
        <w:adjustRightInd w:val="0"/>
        <w:spacing w:after="0" w:line="240" w:lineRule="auto"/>
        <w:jc w:val="both"/>
        <w:rPr>
          <w:rFonts w:ascii="PTSans-Regular" w:eastAsia="Calibri" w:hAnsi="PTSans-Regular" w:cs="PTSans-Regular"/>
          <w:sz w:val="24"/>
          <w:szCs w:val="24"/>
          <w:lang w:eastAsia="en-US"/>
        </w:rPr>
      </w:pPr>
      <w:r w:rsidRPr="00BA1481">
        <w:rPr>
          <w:rFonts w:ascii="Arial" w:eastAsia="Calibri" w:hAnsi="Arial" w:cs="Arial"/>
          <w:sz w:val="24"/>
          <w:szCs w:val="24"/>
          <w:lang w:eastAsia="en-US"/>
        </w:rPr>
        <w:t>Il comitato ha elaborato i criteri con validità anche</w:t>
      </w:r>
      <w:r>
        <w:rPr>
          <w:rFonts w:ascii="Arial" w:eastAsia="Calibri" w:hAnsi="Arial" w:cs="Arial"/>
          <w:sz w:val="24"/>
          <w:szCs w:val="24"/>
          <w:lang w:eastAsia="en-US"/>
        </w:rPr>
        <w:t xml:space="preserve"> per i prossimi anni scolastici. Tuttavia i criteri sono suscettibili di variazione annuale in dipendenza della variabilità e degli aggiornamenti del </w:t>
      </w:r>
      <w:r>
        <w:rPr>
          <w:rFonts w:ascii="PTSans-Regular" w:eastAsia="Calibri" w:hAnsi="PTSans-Regular" w:cs="PTSans-Regular"/>
          <w:sz w:val="24"/>
          <w:szCs w:val="24"/>
          <w:lang w:eastAsia="en-US"/>
        </w:rPr>
        <w:t xml:space="preserve">Piano Triennale dell’Offerta Formativa (PTOF), del Rapporto di Autovalutazione (RAV) e del Piano di miglioramento (PdM) che sono la fonte alla quale attingono le macro aree dai cui vengono desunti i criteri. </w:t>
      </w:r>
    </w:p>
    <w:p w:rsidR="00E536D0" w:rsidRDefault="00E536D0" w:rsidP="00E536D0">
      <w:pPr>
        <w:autoSpaceDE w:val="0"/>
        <w:autoSpaceDN w:val="0"/>
        <w:adjustRightInd w:val="0"/>
        <w:spacing w:after="0" w:line="240" w:lineRule="auto"/>
        <w:jc w:val="both"/>
        <w:rPr>
          <w:rFonts w:ascii="Arial" w:eastAsia="Calibri" w:hAnsi="Arial" w:cs="Arial"/>
          <w:sz w:val="24"/>
          <w:szCs w:val="24"/>
          <w:lang w:eastAsia="en-US"/>
        </w:rPr>
      </w:pPr>
    </w:p>
    <w:p w:rsidR="00E536D0" w:rsidRPr="00BA1481" w:rsidRDefault="00E536D0" w:rsidP="00E536D0">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Non tutti i criteri elaborati dal Comitato di Valutazione sono applicabili in quest’anno scolastico in quanto vi sono </w:t>
      </w:r>
      <w:r w:rsidRPr="00BA1481">
        <w:rPr>
          <w:rFonts w:ascii="Arial" w:eastAsia="Calibri" w:hAnsi="Arial" w:cs="Arial"/>
          <w:sz w:val="24"/>
          <w:szCs w:val="24"/>
          <w:lang w:eastAsia="en-US"/>
        </w:rPr>
        <w:t xml:space="preserve">ritardi </w:t>
      </w:r>
      <w:r>
        <w:rPr>
          <w:rFonts w:ascii="Arial" w:eastAsia="Calibri" w:hAnsi="Arial" w:cs="Arial"/>
          <w:sz w:val="24"/>
          <w:szCs w:val="24"/>
          <w:lang w:eastAsia="en-US"/>
        </w:rPr>
        <w:t>nell’</w:t>
      </w:r>
      <w:r w:rsidRPr="00BA1481">
        <w:rPr>
          <w:rFonts w:ascii="Arial" w:eastAsia="Calibri" w:hAnsi="Arial" w:cs="Arial"/>
          <w:sz w:val="24"/>
          <w:szCs w:val="24"/>
          <w:lang w:eastAsia="en-US"/>
        </w:rPr>
        <w:t>attuazione del</w:t>
      </w:r>
      <w:r w:rsidR="009F3F5F">
        <w:rPr>
          <w:rFonts w:ascii="Arial" w:eastAsia="Calibri" w:hAnsi="Arial" w:cs="Arial"/>
          <w:sz w:val="24"/>
          <w:szCs w:val="24"/>
          <w:lang w:eastAsia="en-US"/>
        </w:rPr>
        <w:t xml:space="preserve"> comma 129 della legge 107/2015 (</w:t>
      </w:r>
      <w:r>
        <w:rPr>
          <w:rFonts w:ascii="Arial" w:eastAsia="Calibri" w:hAnsi="Arial" w:cs="Arial"/>
          <w:sz w:val="24"/>
          <w:szCs w:val="24"/>
          <w:lang w:eastAsia="en-US"/>
        </w:rPr>
        <w:t xml:space="preserve">si pensi che </w:t>
      </w:r>
      <w:r w:rsidRPr="00BA1481">
        <w:rPr>
          <w:rFonts w:ascii="Arial" w:eastAsia="Calibri" w:hAnsi="Arial" w:cs="Arial"/>
          <w:sz w:val="24"/>
          <w:szCs w:val="24"/>
          <w:lang w:eastAsia="en-US"/>
        </w:rPr>
        <w:t>ancora ad oggi alle scuole non sono state accreditate le</w:t>
      </w:r>
      <w:r>
        <w:rPr>
          <w:rFonts w:ascii="Arial" w:eastAsia="Calibri" w:hAnsi="Arial" w:cs="Arial"/>
          <w:sz w:val="24"/>
          <w:szCs w:val="24"/>
          <w:lang w:eastAsia="en-US"/>
        </w:rPr>
        <w:t xml:space="preserve"> somme da destinare ai docenti</w:t>
      </w:r>
      <w:r w:rsidR="009F3F5F">
        <w:rPr>
          <w:rFonts w:ascii="Arial" w:eastAsia="Calibri" w:hAnsi="Arial" w:cs="Arial"/>
          <w:sz w:val="24"/>
          <w:szCs w:val="24"/>
          <w:lang w:eastAsia="en-US"/>
        </w:rPr>
        <w:t>)</w:t>
      </w:r>
      <w:r>
        <w:rPr>
          <w:rFonts w:ascii="Arial" w:eastAsia="Calibri" w:hAnsi="Arial" w:cs="Arial"/>
          <w:sz w:val="24"/>
          <w:szCs w:val="24"/>
          <w:lang w:eastAsia="en-US"/>
        </w:rPr>
        <w:t xml:space="preserve">. </w:t>
      </w:r>
    </w:p>
    <w:p w:rsidR="00E536D0" w:rsidRDefault="00E536D0" w:rsidP="00E536D0">
      <w:pPr>
        <w:spacing w:line="240" w:lineRule="auto"/>
        <w:jc w:val="both"/>
        <w:rPr>
          <w:rFonts w:ascii="Arial" w:hAnsi="Arial" w:cs="Arial"/>
          <w:sz w:val="24"/>
          <w:szCs w:val="24"/>
        </w:rPr>
      </w:pPr>
      <w:r>
        <w:rPr>
          <w:rFonts w:ascii="Arial" w:eastAsia="Calibri" w:hAnsi="Arial" w:cs="Arial"/>
          <w:sz w:val="24"/>
          <w:szCs w:val="24"/>
          <w:lang w:eastAsia="en-US"/>
        </w:rPr>
        <w:t>Il ritardo per l’attuazione del comma 129 della legge 107/2015</w:t>
      </w:r>
      <w:r w:rsidR="009F3F5F">
        <w:rPr>
          <w:rFonts w:ascii="Arial" w:eastAsia="Calibri" w:hAnsi="Arial" w:cs="Arial"/>
          <w:sz w:val="24"/>
          <w:szCs w:val="24"/>
          <w:lang w:eastAsia="en-US"/>
        </w:rPr>
        <w:t>,</w:t>
      </w:r>
      <w:r>
        <w:rPr>
          <w:rFonts w:ascii="Arial" w:eastAsia="Calibri" w:hAnsi="Arial" w:cs="Arial"/>
          <w:sz w:val="24"/>
          <w:szCs w:val="24"/>
          <w:lang w:eastAsia="en-US"/>
        </w:rPr>
        <w:t xml:space="preserve"> dovuto a diverse interpretazioni della legge</w:t>
      </w:r>
      <w:r w:rsidR="009F3F5F">
        <w:rPr>
          <w:rFonts w:ascii="Arial" w:eastAsia="Calibri" w:hAnsi="Arial" w:cs="Arial"/>
          <w:sz w:val="24"/>
          <w:szCs w:val="24"/>
          <w:lang w:eastAsia="en-US"/>
        </w:rPr>
        <w:t>,</w:t>
      </w:r>
      <w:r>
        <w:rPr>
          <w:rFonts w:ascii="Arial" w:eastAsia="Calibri" w:hAnsi="Arial" w:cs="Arial"/>
          <w:sz w:val="24"/>
          <w:szCs w:val="24"/>
          <w:lang w:eastAsia="en-US"/>
        </w:rPr>
        <w:t xml:space="preserve"> ha costretto il</w:t>
      </w:r>
      <w:r w:rsidRPr="00934D25">
        <w:rPr>
          <w:rFonts w:ascii="Arial" w:eastAsia="Calibri" w:hAnsi="Arial" w:cs="Arial"/>
          <w:sz w:val="24"/>
          <w:szCs w:val="24"/>
          <w:lang w:eastAsia="en-US"/>
        </w:rPr>
        <w:t xml:space="preserve"> MIUR </w:t>
      </w:r>
      <w:r>
        <w:rPr>
          <w:rFonts w:ascii="Arial" w:eastAsia="Calibri" w:hAnsi="Arial" w:cs="Arial"/>
          <w:sz w:val="24"/>
          <w:szCs w:val="24"/>
          <w:lang w:eastAsia="en-US"/>
        </w:rPr>
        <w:t>ad</w:t>
      </w:r>
      <w:r w:rsidRPr="00934D25">
        <w:rPr>
          <w:rFonts w:ascii="Arial" w:eastAsia="Calibri" w:hAnsi="Arial" w:cs="Arial"/>
          <w:sz w:val="24"/>
          <w:szCs w:val="24"/>
          <w:lang w:eastAsia="en-US"/>
        </w:rPr>
        <w:t xml:space="preserve"> intervenire con una recente Circolare del 19/4/2016 Prot.n. 1804 con la quale chiarisce alcuni aspetti e </w:t>
      </w:r>
      <w:r>
        <w:rPr>
          <w:rFonts w:ascii="Arial" w:eastAsia="Calibri" w:hAnsi="Arial" w:cs="Arial"/>
          <w:sz w:val="24"/>
          <w:szCs w:val="24"/>
          <w:lang w:eastAsia="en-US"/>
        </w:rPr>
        <w:t xml:space="preserve">dà </w:t>
      </w:r>
      <w:r w:rsidRPr="00934D25">
        <w:rPr>
          <w:rFonts w:ascii="Arial" w:hAnsi="Arial" w:cs="Arial"/>
          <w:sz w:val="24"/>
          <w:szCs w:val="24"/>
        </w:rPr>
        <w:t>indicazioni in merito alla composizione e al funzionamento dei Comitati di Valutazione nell’espletamento delle sue competenze di individuazione dei criteri per l’assegnazione del bonus</w:t>
      </w:r>
      <w:r>
        <w:rPr>
          <w:rFonts w:ascii="Arial" w:hAnsi="Arial" w:cs="Arial"/>
          <w:sz w:val="24"/>
          <w:szCs w:val="24"/>
        </w:rPr>
        <w:t>.</w:t>
      </w:r>
      <w:r w:rsidRPr="00934D25">
        <w:rPr>
          <w:rFonts w:ascii="Arial" w:hAnsi="Arial" w:cs="Arial"/>
          <w:sz w:val="24"/>
          <w:szCs w:val="24"/>
        </w:rPr>
        <w:t xml:space="preserve"> </w:t>
      </w:r>
      <w:r>
        <w:rPr>
          <w:rFonts w:ascii="Arial" w:hAnsi="Arial" w:cs="Arial"/>
          <w:sz w:val="24"/>
          <w:szCs w:val="24"/>
        </w:rPr>
        <w:t>Si sottolinea che i</w:t>
      </w:r>
      <w:r w:rsidRPr="00934D25">
        <w:rPr>
          <w:rFonts w:ascii="Arial" w:hAnsi="Arial" w:cs="Arial"/>
          <w:sz w:val="24"/>
          <w:szCs w:val="24"/>
        </w:rPr>
        <w:t>l Comitato non ha solo compito valutativo, come previsto dalla previgente normativa, ma deve individuare i criteri prodromici alla successiva assegnazione del bonus di comp</w:t>
      </w:r>
      <w:r>
        <w:rPr>
          <w:rFonts w:ascii="Arial" w:hAnsi="Arial" w:cs="Arial"/>
          <w:sz w:val="24"/>
          <w:szCs w:val="24"/>
        </w:rPr>
        <w:t>etenza del Dirigente Scolastico. Pertanto</w:t>
      </w:r>
      <w:r w:rsidR="009F3F5F">
        <w:rPr>
          <w:rFonts w:ascii="Arial" w:hAnsi="Arial" w:cs="Arial"/>
          <w:sz w:val="24"/>
          <w:szCs w:val="24"/>
        </w:rPr>
        <w:t>,</w:t>
      </w:r>
      <w:r>
        <w:rPr>
          <w:rFonts w:ascii="Arial" w:hAnsi="Arial" w:cs="Arial"/>
          <w:sz w:val="24"/>
          <w:szCs w:val="24"/>
        </w:rPr>
        <w:t xml:space="preserve"> le sedute del </w:t>
      </w:r>
      <w:r w:rsidRPr="00934D25">
        <w:rPr>
          <w:rFonts w:ascii="Arial" w:hAnsi="Arial" w:cs="Arial"/>
          <w:sz w:val="24"/>
          <w:szCs w:val="24"/>
        </w:rPr>
        <w:t xml:space="preserve">Comitato per la definizione dei criteri di attribuzione del bonus </w:t>
      </w:r>
      <w:r>
        <w:rPr>
          <w:rFonts w:ascii="Arial" w:hAnsi="Arial" w:cs="Arial"/>
          <w:sz w:val="24"/>
          <w:szCs w:val="24"/>
        </w:rPr>
        <w:t xml:space="preserve">(come si diceva prima) </w:t>
      </w:r>
      <w:r w:rsidRPr="00934D25">
        <w:rPr>
          <w:rFonts w:ascii="Arial" w:hAnsi="Arial" w:cs="Arial"/>
          <w:sz w:val="24"/>
          <w:szCs w:val="24"/>
        </w:rPr>
        <w:t>sono valide solo con la p</w:t>
      </w:r>
      <w:r>
        <w:rPr>
          <w:rFonts w:ascii="Arial" w:hAnsi="Arial" w:cs="Arial"/>
          <w:sz w:val="24"/>
          <w:szCs w:val="24"/>
        </w:rPr>
        <w:t>r</w:t>
      </w:r>
      <w:r w:rsidRPr="00934D25">
        <w:rPr>
          <w:rFonts w:ascii="Arial" w:hAnsi="Arial" w:cs="Arial"/>
          <w:sz w:val="24"/>
          <w:szCs w:val="24"/>
        </w:rPr>
        <w:t>esenza della sola maggioranza dei su</w:t>
      </w:r>
      <w:r w:rsidR="009F3F5F">
        <w:rPr>
          <w:rFonts w:ascii="Arial" w:hAnsi="Arial" w:cs="Arial"/>
          <w:sz w:val="24"/>
          <w:szCs w:val="24"/>
        </w:rPr>
        <w:t>o</w:t>
      </w:r>
      <w:r w:rsidRPr="00934D25">
        <w:rPr>
          <w:rFonts w:ascii="Arial" w:hAnsi="Arial" w:cs="Arial"/>
          <w:sz w:val="24"/>
          <w:szCs w:val="24"/>
        </w:rPr>
        <w:t>i membri effettivamente nominati, mentre le deliberazioni sono adottate a maggioranza assoluta dei voti validamente espressi.</w:t>
      </w:r>
    </w:p>
    <w:p w:rsidR="00E536D0" w:rsidRPr="00934D25" w:rsidRDefault="00E536D0" w:rsidP="00E536D0">
      <w:pPr>
        <w:spacing w:line="240" w:lineRule="auto"/>
        <w:jc w:val="both"/>
        <w:rPr>
          <w:rFonts w:ascii="Arial" w:hAnsi="Arial" w:cs="Arial"/>
          <w:sz w:val="24"/>
          <w:szCs w:val="24"/>
        </w:rPr>
      </w:pPr>
      <w:r>
        <w:rPr>
          <w:rFonts w:ascii="Arial" w:hAnsi="Arial" w:cs="Arial"/>
          <w:sz w:val="24"/>
          <w:szCs w:val="24"/>
        </w:rPr>
        <w:t>La circolare</w:t>
      </w:r>
      <w:r w:rsidR="009F3F5F">
        <w:rPr>
          <w:rFonts w:ascii="Arial" w:hAnsi="Arial" w:cs="Arial"/>
          <w:sz w:val="24"/>
          <w:szCs w:val="24"/>
        </w:rPr>
        <w:t xml:space="preserve"> Miur del 19/4/2016 precisa che</w:t>
      </w:r>
      <w:r>
        <w:rPr>
          <w:rFonts w:ascii="Arial" w:hAnsi="Arial" w:cs="Arial"/>
          <w:sz w:val="24"/>
          <w:szCs w:val="24"/>
        </w:rPr>
        <w:t xml:space="preserve"> “la Legge finalizza il fondo alla valorizzazione del Personale Docente di ruolo nelle Istituzioni Scolastiche Statali di ogni ordine e grado, pertanto è necessario tenere in dovuta considerazione tutti i Docenti di ruolo in dotazione organica, di tutti i gradi di istruzione e di tutti gli indirizzi scolastici. Inoltre, con riferimento </w:t>
      </w:r>
      <w:r w:rsidR="009F3F5F">
        <w:rPr>
          <w:rFonts w:ascii="Arial" w:hAnsi="Arial" w:cs="Arial"/>
          <w:sz w:val="24"/>
          <w:szCs w:val="24"/>
        </w:rPr>
        <w:t>ai</w:t>
      </w:r>
      <w:r>
        <w:rPr>
          <w:rFonts w:ascii="Arial" w:hAnsi="Arial" w:cs="Arial"/>
          <w:sz w:val="24"/>
          <w:szCs w:val="24"/>
        </w:rPr>
        <w:t xml:space="preserve"> criteri indicati dalla Legge e declinati dal Comitato, il fondo dovrà essere utilizzato, non attraverso una generica distribuzione allargata a tutti e nemmeno, di converso, attraverso la destinazione ad un numero troppo esiguo di Docenti”.</w:t>
      </w:r>
    </w:p>
    <w:p w:rsidR="00E536D0" w:rsidRDefault="00E536D0" w:rsidP="00E536D0">
      <w:pPr>
        <w:autoSpaceDE w:val="0"/>
        <w:autoSpaceDN w:val="0"/>
        <w:adjustRightInd w:val="0"/>
        <w:spacing w:after="0" w:line="240" w:lineRule="auto"/>
        <w:jc w:val="both"/>
        <w:rPr>
          <w:rFonts w:ascii="Arial" w:hAnsi="Arial" w:cs="Arial"/>
          <w:sz w:val="24"/>
          <w:szCs w:val="24"/>
        </w:rPr>
      </w:pPr>
      <w:r>
        <w:rPr>
          <w:rFonts w:ascii="Arial" w:eastAsia="Calibri" w:hAnsi="Arial" w:cs="Arial"/>
          <w:sz w:val="24"/>
          <w:szCs w:val="24"/>
          <w:lang w:eastAsia="en-US"/>
        </w:rPr>
        <w:t>T</w:t>
      </w:r>
      <w:r w:rsidRPr="00D87442">
        <w:rPr>
          <w:rFonts w:ascii="Arial" w:eastAsia="Calibri" w:hAnsi="Arial" w:cs="Arial"/>
          <w:sz w:val="24"/>
          <w:szCs w:val="24"/>
          <w:lang w:eastAsia="en-US"/>
        </w:rPr>
        <w:t>utto qua</w:t>
      </w:r>
      <w:r>
        <w:rPr>
          <w:rFonts w:ascii="Arial" w:eastAsia="Calibri" w:hAnsi="Arial" w:cs="Arial"/>
          <w:sz w:val="24"/>
          <w:szCs w:val="24"/>
          <w:lang w:eastAsia="en-US"/>
        </w:rPr>
        <w:t xml:space="preserve">nto premesso e </w:t>
      </w:r>
      <w:r w:rsidRPr="00D87442">
        <w:rPr>
          <w:rFonts w:ascii="Arial" w:hAnsi="Arial" w:cs="Arial"/>
          <w:sz w:val="24"/>
          <w:szCs w:val="24"/>
        </w:rPr>
        <w:t>condivisa</w:t>
      </w:r>
      <w:r>
        <w:rPr>
          <w:rFonts w:ascii="Arial" w:hAnsi="Arial" w:cs="Arial"/>
          <w:sz w:val="24"/>
          <w:szCs w:val="24"/>
        </w:rPr>
        <w:t xml:space="preserve"> </w:t>
      </w:r>
      <w:r w:rsidRPr="00D87442">
        <w:rPr>
          <w:rFonts w:ascii="Arial" w:hAnsi="Arial" w:cs="Arial"/>
          <w:sz w:val="24"/>
          <w:szCs w:val="24"/>
        </w:rPr>
        <w:t>la propensione ad agire con prudenza, con cautela, in modo che i criteri costituiscano un valido supporto per potenziare la collaborazione del corpo docente e la diffusio</w:t>
      </w:r>
      <w:r>
        <w:rPr>
          <w:rFonts w:ascii="Arial" w:hAnsi="Arial" w:cs="Arial"/>
          <w:sz w:val="24"/>
          <w:szCs w:val="24"/>
        </w:rPr>
        <w:t>ne di buone pratiche didattiche, si stabilisce che:</w:t>
      </w:r>
    </w:p>
    <w:p w:rsidR="00E536D0" w:rsidRDefault="00E536D0" w:rsidP="00E536D0">
      <w:pPr>
        <w:autoSpaceDE w:val="0"/>
        <w:autoSpaceDN w:val="0"/>
        <w:adjustRightInd w:val="0"/>
        <w:spacing w:after="0" w:line="240" w:lineRule="auto"/>
        <w:jc w:val="both"/>
        <w:rPr>
          <w:rFonts w:ascii="Arial" w:eastAsia="Calibri" w:hAnsi="Arial" w:cs="Arial"/>
          <w:sz w:val="24"/>
          <w:szCs w:val="24"/>
          <w:lang w:eastAsia="en-US"/>
        </w:rPr>
      </w:pPr>
    </w:p>
    <w:p w:rsidR="00465F82" w:rsidRDefault="00465F82" w:rsidP="00E536D0">
      <w:pPr>
        <w:autoSpaceDE w:val="0"/>
        <w:autoSpaceDN w:val="0"/>
        <w:adjustRightInd w:val="0"/>
        <w:spacing w:after="0" w:line="240" w:lineRule="auto"/>
        <w:jc w:val="both"/>
        <w:rPr>
          <w:rFonts w:ascii="Arial" w:eastAsia="Calibri" w:hAnsi="Arial" w:cs="Arial"/>
          <w:sz w:val="24"/>
          <w:szCs w:val="24"/>
          <w:lang w:eastAsia="en-US"/>
        </w:rPr>
      </w:pPr>
    </w:p>
    <w:p w:rsidR="00E536D0" w:rsidRDefault="00E536D0" w:rsidP="00E536D0">
      <w:pPr>
        <w:autoSpaceDE w:val="0"/>
        <w:autoSpaceDN w:val="0"/>
        <w:adjustRightInd w:val="0"/>
        <w:spacing w:after="0" w:line="240" w:lineRule="auto"/>
        <w:jc w:val="both"/>
        <w:rPr>
          <w:rFonts w:ascii="Helvetica-Bold" w:eastAsia="Calibri" w:hAnsi="Helvetica-Bold" w:cs="Helvetica-Bold"/>
          <w:b/>
          <w:bCs/>
          <w:color w:val="18181D"/>
          <w:sz w:val="24"/>
          <w:szCs w:val="24"/>
        </w:rPr>
      </w:pPr>
      <w:r w:rsidRPr="00465F82">
        <w:rPr>
          <w:rFonts w:ascii="Helvetica-Bold" w:eastAsia="Calibri" w:hAnsi="Helvetica-Bold" w:cs="Helvetica-Bold"/>
          <w:b/>
          <w:bCs/>
          <w:color w:val="18181D"/>
          <w:sz w:val="24"/>
          <w:szCs w:val="24"/>
        </w:rPr>
        <w:t>Art. 1</w:t>
      </w:r>
      <w:r>
        <w:rPr>
          <w:rFonts w:ascii="Helvetica-Bold" w:eastAsia="Calibri" w:hAnsi="Helvetica-Bold" w:cs="Helvetica-Bold"/>
          <w:b/>
          <w:bCs/>
          <w:color w:val="18181D"/>
          <w:sz w:val="24"/>
          <w:szCs w:val="24"/>
        </w:rPr>
        <w:t xml:space="preserve"> - Condizioni di accesso al </w:t>
      </w:r>
      <w:r>
        <w:rPr>
          <w:rFonts w:ascii="Helvetica-BoldOblique" w:eastAsia="Calibri" w:hAnsi="Helvetica-BoldOblique" w:cs="Helvetica-BoldOblique"/>
          <w:b/>
          <w:bCs/>
          <w:i/>
          <w:iCs/>
          <w:color w:val="18181D"/>
          <w:sz w:val="24"/>
          <w:szCs w:val="24"/>
        </w:rPr>
        <w:t>bonus</w:t>
      </w:r>
      <w:r>
        <w:rPr>
          <w:rFonts w:ascii="Helvetica-Bold" w:eastAsia="Calibri" w:hAnsi="Helvetica-Bold" w:cs="Helvetica-Bold"/>
          <w:b/>
          <w:bCs/>
          <w:color w:val="18181D"/>
          <w:sz w:val="24"/>
          <w:szCs w:val="24"/>
        </w:rPr>
        <w:t>, prerequisiti e entità</w:t>
      </w:r>
    </w:p>
    <w:p w:rsidR="00E536D0" w:rsidRPr="000A2CC9" w:rsidRDefault="00E536D0" w:rsidP="00E536D0">
      <w:pPr>
        <w:pStyle w:val="Default"/>
        <w:jc w:val="both"/>
        <w:rPr>
          <w:rFonts w:ascii="Arial" w:hAnsi="Arial" w:cs="Arial"/>
          <w:color w:val="18181D"/>
        </w:rPr>
      </w:pPr>
      <w:r>
        <w:rPr>
          <w:rFonts w:ascii="Helvetica" w:hAnsi="Helvetica" w:cs="Helvetica"/>
          <w:color w:val="18181D"/>
        </w:rPr>
        <w:t xml:space="preserve">Al </w:t>
      </w:r>
      <w:r>
        <w:rPr>
          <w:rFonts w:ascii="Helvetica-Oblique" w:hAnsi="Helvetica-Oblique" w:cs="Helvetica-Oblique"/>
          <w:i/>
          <w:iCs/>
          <w:color w:val="18181D"/>
        </w:rPr>
        <w:t xml:space="preserve">bonus </w:t>
      </w:r>
      <w:r>
        <w:rPr>
          <w:rFonts w:ascii="Helvetica" w:hAnsi="Helvetica" w:cs="Helvetica"/>
          <w:color w:val="18181D"/>
        </w:rPr>
        <w:t xml:space="preserve">possono accedere tutti i docenti a tempo indeterminato in servizio nella scuola, </w:t>
      </w:r>
      <w:r w:rsidRPr="000A2CC9">
        <w:rPr>
          <w:rFonts w:ascii="Arial" w:hAnsi="Arial" w:cs="Arial"/>
          <w:color w:val="auto"/>
        </w:rPr>
        <w:t>previa corretta compilazione della scheda di autovalutazione predisposta dal C</w:t>
      </w:r>
      <w:r>
        <w:rPr>
          <w:rFonts w:ascii="Arial" w:hAnsi="Arial" w:cs="Arial"/>
          <w:color w:val="auto"/>
        </w:rPr>
        <w:t>omitato di Valutazione.</w:t>
      </w:r>
    </w:p>
    <w:p w:rsidR="00E536D0" w:rsidRDefault="00E536D0" w:rsidP="00E536D0">
      <w:pPr>
        <w:autoSpaceDE w:val="0"/>
        <w:autoSpaceDN w:val="0"/>
        <w:adjustRightInd w:val="0"/>
        <w:spacing w:after="0" w:line="240" w:lineRule="auto"/>
        <w:jc w:val="both"/>
        <w:rPr>
          <w:rFonts w:ascii="Helvetica" w:eastAsia="Calibri" w:hAnsi="Helvetica" w:cs="Helvetica"/>
          <w:color w:val="18181D"/>
          <w:sz w:val="24"/>
          <w:szCs w:val="24"/>
        </w:rPr>
      </w:pPr>
      <w:r>
        <w:rPr>
          <w:rFonts w:ascii="Helvetica" w:eastAsia="Calibri" w:hAnsi="Helvetica" w:cs="Helvetica"/>
          <w:color w:val="18181D"/>
          <w:sz w:val="24"/>
          <w:szCs w:val="24"/>
        </w:rPr>
        <w:t xml:space="preserve">Prerequisiti per l'accesso sono: </w:t>
      </w:r>
    </w:p>
    <w:p w:rsidR="00E536D0" w:rsidRDefault="00E536D0" w:rsidP="00E536D0">
      <w:pPr>
        <w:autoSpaceDE w:val="0"/>
        <w:autoSpaceDN w:val="0"/>
        <w:adjustRightInd w:val="0"/>
        <w:spacing w:after="0" w:line="240" w:lineRule="auto"/>
        <w:jc w:val="both"/>
        <w:rPr>
          <w:rFonts w:ascii="Helvetica" w:eastAsia="Calibri" w:hAnsi="Helvetica" w:cs="Helvetica"/>
          <w:color w:val="18181D"/>
          <w:sz w:val="24"/>
          <w:szCs w:val="24"/>
        </w:rPr>
      </w:pPr>
    </w:p>
    <w:p w:rsidR="00E536D0" w:rsidRPr="00F767DB" w:rsidRDefault="00E536D0" w:rsidP="00E536D0">
      <w:pPr>
        <w:pStyle w:val="Paragrafoelenco"/>
        <w:numPr>
          <w:ilvl w:val="0"/>
          <w:numId w:val="1"/>
        </w:numPr>
        <w:autoSpaceDE w:val="0"/>
        <w:autoSpaceDN w:val="0"/>
        <w:adjustRightInd w:val="0"/>
        <w:spacing w:after="0" w:line="240" w:lineRule="auto"/>
        <w:jc w:val="both"/>
        <w:rPr>
          <w:rFonts w:ascii="Arial" w:eastAsia="Calibri" w:hAnsi="Arial" w:cs="Arial"/>
          <w:b/>
          <w:sz w:val="24"/>
          <w:szCs w:val="24"/>
          <w:lang w:eastAsia="en-US"/>
        </w:rPr>
      </w:pPr>
      <w:r w:rsidRPr="00F767DB">
        <w:rPr>
          <w:rFonts w:ascii="Arial" w:eastAsia="Calibri" w:hAnsi="Arial" w:cs="Arial"/>
          <w:b/>
          <w:sz w:val="24"/>
          <w:szCs w:val="24"/>
          <w:lang w:eastAsia="en-US"/>
        </w:rPr>
        <w:t xml:space="preserve">Percentuale di assenza (qualsiasi tipologia) dal lavoro </w:t>
      </w:r>
      <w:r w:rsidR="009F3F5F" w:rsidRPr="00F767DB">
        <w:rPr>
          <w:rFonts w:ascii="Arial" w:eastAsia="Calibri" w:hAnsi="Arial" w:cs="Arial"/>
          <w:b/>
          <w:sz w:val="24"/>
          <w:szCs w:val="24"/>
          <w:lang w:eastAsia="en-US"/>
        </w:rPr>
        <w:t>non superiore</w:t>
      </w:r>
      <w:r w:rsidRPr="00F767DB">
        <w:rPr>
          <w:rFonts w:ascii="Arial" w:eastAsia="Calibri" w:hAnsi="Arial" w:cs="Arial"/>
          <w:b/>
          <w:sz w:val="24"/>
          <w:szCs w:val="24"/>
          <w:lang w:eastAsia="en-US"/>
        </w:rPr>
        <w:t xml:space="preserve"> al 15% delle attività didattiche;</w:t>
      </w:r>
    </w:p>
    <w:p w:rsidR="00E536D0" w:rsidRPr="00F767DB" w:rsidRDefault="00E536D0" w:rsidP="00E536D0">
      <w:pPr>
        <w:pStyle w:val="Paragrafoelenco"/>
        <w:numPr>
          <w:ilvl w:val="0"/>
          <w:numId w:val="1"/>
        </w:numPr>
        <w:autoSpaceDE w:val="0"/>
        <w:autoSpaceDN w:val="0"/>
        <w:adjustRightInd w:val="0"/>
        <w:spacing w:after="0" w:line="240" w:lineRule="auto"/>
        <w:jc w:val="both"/>
        <w:rPr>
          <w:rFonts w:ascii="Arial" w:eastAsia="Calibri" w:hAnsi="Arial" w:cs="Arial"/>
          <w:b/>
          <w:sz w:val="24"/>
          <w:szCs w:val="24"/>
          <w:lang w:eastAsia="en-US"/>
        </w:rPr>
      </w:pPr>
      <w:r w:rsidRPr="00F767DB">
        <w:rPr>
          <w:rFonts w:ascii="Arial" w:eastAsia="Calibri" w:hAnsi="Arial" w:cs="Arial"/>
          <w:b/>
          <w:sz w:val="24"/>
          <w:szCs w:val="24"/>
          <w:lang w:eastAsia="en-US"/>
        </w:rPr>
        <w:t>Assenza di provvedimenti disciplinari</w:t>
      </w:r>
      <w:r w:rsidR="009F3F5F" w:rsidRPr="00F767DB">
        <w:rPr>
          <w:rFonts w:ascii="Arial" w:eastAsia="Calibri" w:hAnsi="Arial" w:cs="Arial"/>
          <w:b/>
          <w:sz w:val="24"/>
          <w:szCs w:val="24"/>
          <w:lang w:eastAsia="en-US"/>
        </w:rPr>
        <w:t xml:space="preserve"> definiti e /o in corso</w:t>
      </w:r>
      <w:r w:rsidRPr="00F767DB">
        <w:rPr>
          <w:rFonts w:ascii="Arial" w:eastAsia="Calibri" w:hAnsi="Arial" w:cs="Arial"/>
          <w:b/>
          <w:sz w:val="24"/>
          <w:szCs w:val="24"/>
          <w:lang w:eastAsia="en-US"/>
        </w:rPr>
        <w:t>.</w:t>
      </w:r>
    </w:p>
    <w:p w:rsidR="00E536D0" w:rsidRPr="00BA1481" w:rsidRDefault="00E536D0" w:rsidP="00E536D0">
      <w:pPr>
        <w:pStyle w:val="Paragrafoelenco"/>
        <w:autoSpaceDE w:val="0"/>
        <w:autoSpaceDN w:val="0"/>
        <w:adjustRightInd w:val="0"/>
        <w:spacing w:after="0" w:line="240" w:lineRule="auto"/>
        <w:jc w:val="both"/>
        <w:rPr>
          <w:rFonts w:ascii="Arial" w:eastAsia="Calibri" w:hAnsi="Arial" w:cs="Arial"/>
          <w:sz w:val="24"/>
          <w:szCs w:val="24"/>
          <w:lang w:eastAsia="en-US"/>
        </w:rPr>
      </w:pPr>
      <w:bookmarkStart w:id="0" w:name="_GoBack"/>
      <w:bookmarkEnd w:id="0"/>
    </w:p>
    <w:p w:rsidR="009F3F5F" w:rsidRDefault="00E536D0" w:rsidP="00E536D0">
      <w:pPr>
        <w:autoSpaceDE w:val="0"/>
        <w:autoSpaceDN w:val="0"/>
        <w:adjustRightInd w:val="0"/>
        <w:spacing w:after="0" w:line="240" w:lineRule="auto"/>
        <w:jc w:val="both"/>
        <w:rPr>
          <w:rFonts w:ascii="Helvetica" w:eastAsia="Calibri" w:hAnsi="Helvetica" w:cs="Helvetica"/>
          <w:color w:val="18181D"/>
          <w:sz w:val="24"/>
          <w:szCs w:val="24"/>
        </w:rPr>
      </w:pPr>
      <w:r>
        <w:rPr>
          <w:rFonts w:ascii="Helvetica" w:eastAsia="Calibri" w:hAnsi="Helvetica" w:cs="Helvetica"/>
          <w:color w:val="18181D"/>
          <w:sz w:val="24"/>
          <w:szCs w:val="24"/>
        </w:rPr>
        <w:lastRenderedPageBreak/>
        <w:t xml:space="preserve">Il docente dovrà presentare la propria candidatura per accedere alla premialità, dichiarando sotto la propria responsabilità ai sensi del D.P.R.445/2000 di essere nelle condizioni di accedere al bonus, dovrà autovalutarsi compilando le griglie di valutazione.  </w:t>
      </w:r>
    </w:p>
    <w:p w:rsidR="00E536D0" w:rsidRDefault="00E536D0" w:rsidP="00E536D0">
      <w:pPr>
        <w:autoSpaceDE w:val="0"/>
        <w:autoSpaceDN w:val="0"/>
        <w:adjustRightInd w:val="0"/>
        <w:spacing w:after="0" w:line="240" w:lineRule="auto"/>
        <w:jc w:val="both"/>
        <w:rPr>
          <w:rFonts w:ascii="Helvetica" w:eastAsia="Calibri" w:hAnsi="Helvetica" w:cs="Helvetica"/>
          <w:color w:val="18181D"/>
          <w:sz w:val="24"/>
          <w:szCs w:val="24"/>
        </w:rPr>
      </w:pPr>
      <w:r>
        <w:rPr>
          <w:rFonts w:ascii="Helvetica" w:eastAsia="Calibri" w:hAnsi="Helvetica" w:cs="Helvetica"/>
          <w:color w:val="18181D"/>
          <w:sz w:val="24"/>
          <w:szCs w:val="24"/>
        </w:rPr>
        <w:t>Il</w:t>
      </w:r>
      <w:r w:rsidR="009F3F5F">
        <w:rPr>
          <w:rFonts w:ascii="Helvetica" w:eastAsia="Calibri" w:hAnsi="Helvetica" w:cs="Helvetica"/>
          <w:color w:val="18181D"/>
          <w:sz w:val="24"/>
          <w:szCs w:val="24"/>
        </w:rPr>
        <w:t xml:space="preserve"> </w:t>
      </w:r>
      <w:r w:rsidRPr="009F3F5F">
        <w:rPr>
          <w:rFonts w:ascii="Helvetica" w:eastAsia="Calibri" w:hAnsi="Helvetica" w:cs="Helvetica"/>
          <w:b/>
          <w:color w:val="18181D"/>
          <w:sz w:val="24"/>
          <w:szCs w:val="24"/>
        </w:rPr>
        <w:t>docente</w:t>
      </w:r>
      <w:r>
        <w:rPr>
          <w:rFonts w:ascii="Helvetica" w:eastAsia="Calibri" w:hAnsi="Helvetica" w:cs="Helvetica"/>
          <w:color w:val="18181D"/>
          <w:sz w:val="24"/>
          <w:szCs w:val="24"/>
        </w:rPr>
        <w:t xml:space="preserve"> dovrà indicare nella richiesta di candidatura la documentabilità di quanto dichiarato.</w:t>
      </w:r>
    </w:p>
    <w:p w:rsidR="00E536D0" w:rsidRDefault="00E536D0" w:rsidP="00E536D0">
      <w:pPr>
        <w:autoSpaceDE w:val="0"/>
        <w:autoSpaceDN w:val="0"/>
        <w:adjustRightInd w:val="0"/>
        <w:spacing w:after="0" w:line="240" w:lineRule="auto"/>
        <w:jc w:val="both"/>
        <w:rPr>
          <w:rFonts w:ascii="Helvetica" w:eastAsia="Calibri" w:hAnsi="Helvetica" w:cs="Helvetica"/>
          <w:color w:val="18181D"/>
          <w:sz w:val="24"/>
          <w:szCs w:val="24"/>
        </w:rPr>
      </w:pPr>
      <w:r>
        <w:rPr>
          <w:rFonts w:ascii="Helvetica" w:eastAsia="Calibri" w:hAnsi="Helvetica" w:cs="Helvetica"/>
          <w:color w:val="18181D"/>
          <w:sz w:val="24"/>
          <w:szCs w:val="24"/>
        </w:rPr>
        <w:t xml:space="preserve">Il </w:t>
      </w:r>
      <w:r w:rsidRPr="009F3F5F">
        <w:rPr>
          <w:rFonts w:ascii="Helvetica" w:eastAsia="Calibri" w:hAnsi="Helvetica" w:cs="Helvetica"/>
          <w:b/>
          <w:color w:val="18181D"/>
          <w:sz w:val="24"/>
          <w:szCs w:val="24"/>
        </w:rPr>
        <w:t>Dirigente Scolastico</w:t>
      </w:r>
      <w:r>
        <w:rPr>
          <w:rFonts w:ascii="Helvetica" w:eastAsia="Calibri" w:hAnsi="Helvetica" w:cs="Helvetica"/>
          <w:color w:val="18181D"/>
          <w:sz w:val="24"/>
          <w:szCs w:val="24"/>
        </w:rPr>
        <w:t xml:space="preserve"> dovrà avere riscontro della documentabilità autocertificata dal docente per procedere alla motivazione dell’attribuzione.</w:t>
      </w:r>
    </w:p>
    <w:p w:rsidR="00E536D0" w:rsidRDefault="00E536D0" w:rsidP="00E536D0">
      <w:pPr>
        <w:autoSpaceDE w:val="0"/>
        <w:autoSpaceDN w:val="0"/>
        <w:adjustRightInd w:val="0"/>
        <w:spacing w:after="0" w:line="240" w:lineRule="auto"/>
        <w:jc w:val="both"/>
        <w:rPr>
          <w:rFonts w:ascii="Helvetica" w:eastAsia="Calibri" w:hAnsi="Helvetica" w:cs="Helvetica"/>
          <w:color w:val="18181D"/>
          <w:sz w:val="24"/>
          <w:szCs w:val="24"/>
        </w:rPr>
      </w:pPr>
    </w:p>
    <w:p w:rsidR="00E536D0" w:rsidRDefault="00E536D0" w:rsidP="009F3F5F">
      <w:pPr>
        <w:autoSpaceDE w:val="0"/>
        <w:autoSpaceDN w:val="0"/>
        <w:adjustRightInd w:val="0"/>
        <w:spacing w:after="0" w:line="240" w:lineRule="auto"/>
        <w:jc w:val="both"/>
        <w:rPr>
          <w:rFonts w:ascii="Arial" w:hAnsi="Arial" w:cs="Arial"/>
        </w:rPr>
      </w:pPr>
      <w:r>
        <w:rPr>
          <w:rFonts w:ascii="Helvetica" w:eastAsia="Calibri" w:hAnsi="Helvetica" w:cs="Helvetica"/>
          <w:color w:val="18181D"/>
          <w:sz w:val="24"/>
          <w:szCs w:val="24"/>
        </w:rPr>
        <w:t xml:space="preserve">L'entità del </w:t>
      </w:r>
      <w:r>
        <w:rPr>
          <w:rFonts w:ascii="Helvetica-Oblique" w:eastAsia="Calibri" w:hAnsi="Helvetica-Oblique" w:cs="Helvetica-Oblique"/>
          <w:i/>
          <w:iCs/>
          <w:color w:val="18181D"/>
          <w:sz w:val="24"/>
          <w:szCs w:val="24"/>
        </w:rPr>
        <w:t xml:space="preserve">bonus </w:t>
      </w:r>
      <w:r>
        <w:rPr>
          <w:rFonts w:ascii="Helvetica" w:eastAsia="Calibri" w:hAnsi="Helvetica" w:cs="Helvetica"/>
          <w:color w:val="18181D"/>
          <w:sz w:val="24"/>
          <w:szCs w:val="24"/>
        </w:rPr>
        <w:t>potrà essere diversa tra gli assegnatari e sarà determinata per ciascuno</w:t>
      </w:r>
      <w:r w:rsidR="009F3F5F">
        <w:rPr>
          <w:rFonts w:ascii="Helvetica" w:eastAsia="Calibri" w:hAnsi="Helvetica" w:cs="Helvetica"/>
          <w:color w:val="18181D"/>
          <w:sz w:val="24"/>
          <w:szCs w:val="24"/>
        </w:rPr>
        <w:t xml:space="preserve"> </w:t>
      </w:r>
      <w:r>
        <w:rPr>
          <w:rFonts w:ascii="Helvetica" w:hAnsi="Helvetica" w:cs="Helvetica"/>
          <w:color w:val="18181D"/>
        </w:rPr>
        <w:t xml:space="preserve">dal Dirigente Scolastico che valuta la documentabilità prodotta dagli assegnatari e tenuto conto </w:t>
      </w:r>
      <w:r>
        <w:rPr>
          <w:rFonts w:cs="Times New Roman"/>
        </w:rPr>
        <w:t xml:space="preserve"> </w:t>
      </w:r>
      <w:r w:rsidR="009F3F5F">
        <w:rPr>
          <w:rFonts w:ascii="Arial" w:hAnsi="Arial" w:cs="Arial"/>
        </w:rPr>
        <w:t>del numero di</w:t>
      </w:r>
      <w:r w:rsidRPr="000A2CC9">
        <w:rPr>
          <w:rFonts w:ascii="Arial" w:hAnsi="Arial" w:cs="Arial"/>
        </w:rPr>
        <w:t xml:space="preserve"> attività valorizzate e della qualità del contributo del docente assegnatario.</w:t>
      </w:r>
    </w:p>
    <w:p w:rsidR="00E536D0" w:rsidRPr="000A2CC9" w:rsidRDefault="00E536D0" w:rsidP="00E536D0">
      <w:pPr>
        <w:pStyle w:val="Default"/>
        <w:jc w:val="both"/>
        <w:rPr>
          <w:rFonts w:ascii="Arial" w:hAnsi="Arial" w:cs="Arial"/>
          <w:lang w:eastAsia="en-US"/>
        </w:rPr>
      </w:pPr>
    </w:p>
    <w:p w:rsidR="00E536D0" w:rsidRDefault="00E536D0" w:rsidP="00E536D0">
      <w:pPr>
        <w:autoSpaceDE w:val="0"/>
        <w:autoSpaceDN w:val="0"/>
        <w:adjustRightInd w:val="0"/>
        <w:spacing w:after="0" w:line="240" w:lineRule="auto"/>
        <w:jc w:val="both"/>
        <w:rPr>
          <w:rFonts w:ascii="Arial" w:eastAsia="Calibri" w:hAnsi="Arial" w:cs="Arial"/>
          <w:sz w:val="24"/>
          <w:szCs w:val="24"/>
          <w:lang w:eastAsia="en-US"/>
        </w:rPr>
      </w:pPr>
      <w:r>
        <w:rPr>
          <w:rFonts w:ascii="Helvetica" w:eastAsia="Calibri" w:hAnsi="Helvetica" w:cs="Helvetica"/>
          <w:color w:val="18181D"/>
          <w:sz w:val="24"/>
          <w:szCs w:val="24"/>
        </w:rPr>
        <w:t xml:space="preserve">Evitare distribuzioni massive o a pioggia del </w:t>
      </w:r>
      <w:r>
        <w:rPr>
          <w:rFonts w:ascii="Helvetica-Oblique" w:eastAsia="Calibri" w:hAnsi="Helvetica-Oblique" w:cs="Helvetica-Oblique"/>
          <w:i/>
          <w:iCs/>
          <w:color w:val="18181D"/>
          <w:sz w:val="24"/>
          <w:szCs w:val="24"/>
        </w:rPr>
        <w:t xml:space="preserve">bonus </w:t>
      </w:r>
      <w:r>
        <w:rPr>
          <w:rFonts w:ascii="Helvetica" w:eastAsia="Calibri" w:hAnsi="Helvetica" w:cs="Helvetica"/>
          <w:color w:val="18181D"/>
          <w:sz w:val="24"/>
          <w:szCs w:val="24"/>
        </w:rPr>
        <w:t>stesso.  I</w:t>
      </w:r>
      <w:r>
        <w:rPr>
          <w:rFonts w:ascii="Arial" w:hAnsi="Arial" w:cs="Arial"/>
          <w:sz w:val="24"/>
          <w:szCs w:val="24"/>
        </w:rPr>
        <w:t>l fondo dovrà essere utilizzato, non attraverso una generica distribuzione allargata a tutti e nemmeno, di converso, attraverso la destinazione ad un numero troppo esiguo di Docenti.</w:t>
      </w:r>
    </w:p>
    <w:p w:rsidR="00E536D0" w:rsidRDefault="00E536D0" w:rsidP="00E536D0">
      <w:pPr>
        <w:autoSpaceDE w:val="0"/>
        <w:autoSpaceDN w:val="0"/>
        <w:adjustRightInd w:val="0"/>
        <w:spacing w:after="0" w:line="240" w:lineRule="auto"/>
        <w:jc w:val="both"/>
        <w:rPr>
          <w:rFonts w:ascii="Arial" w:eastAsia="Calibri" w:hAnsi="Arial" w:cs="Arial"/>
          <w:sz w:val="24"/>
          <w:szCs w:val="24"/>
          <w:lang w:eastAsia="en-US"/>
        </w:rPr>
      </w:pPr>
    </w:p>
    <w:p w:rsidR="00E536D0" w:rsidRDefault="00E536D0" w:rsidP="00E536D0">
      <w:pPr>
        <w:autoSpaceDE w:val="0"/>
        <w:autoSpaceDN w:val="0"/>
        <w:adjustRightInd w:val="0"/>
        <w:spacing w:after="0" w:line="240" w:lineRule="auto"/>
        <w:jc w:val="both"/>
        <w:rPr>
          <w:rFonts w:ascii="Helvetica-Bold" w:eastAsia="Calibri" w:hAnsi="Helvetica-Bold" w:cs="Helvetica-Bold"/>
          <w:b/>
          <w:bCs/>
          <w:color w:val="18181D"/>
          <w:sz w:val="24"/>
          <w:szCs w:val="24"/>
        </w:rPr>
      </w:pPr>
      <w:r w:rsidRPr="00465F82">
        <w:rPr>
          <w:rFonts w:ascii="Helvetica-Bold" w:eastAsia="Calibri" w:hAnsi="Helvetica-Bold" w:cs="Helvetica-Bold"/>
          <w:b/>
          <w:bCs/>
          <w:color w:val="18181D"/>
          <w:sz w:val="24"/>
          <w:szCs w:val="24"/>
        </w:rPr>
        <w:t>Art. 2</w:t>
      </w:r>
      <w:r>
        <w:rPr>
          <w:rFonts w:ascii="Helvetica-Bold" w:eastAsia="Calibri" w:hAnsi="Helvetica-Bold" w:cs="Helvetica-Bold"/>
          <w:b/>
          <w:bCs/>
          <w:color w:val="18181D"/>
          <w:sz w:val="24"/>
          <w:szCs w:val="24"/>
        </w:rPr>
        <w:t xml:space="preserve"> - Motivazione dell'attribuzione</w:t>
      </w:r>
    </w:p>
    <w:p w:rsidR="00E536D0" w:rsidRDefault="00E536D0" w:rsidP="00E536D0">
      <w:pPr>
        <w:autoSpaceDE w:val="0"/>
        <w:autoSpaceDN w:val="0"/>
        <w:adjustRightInd w:val="0"/>
        <w:spacing w:after="0" w:line="240" w:lineRule="auto"/>
        <w:jc w:val="both"/>
        <w:rPr>
          <w:rFonts w:ascii="Helvetica" w:eastAsia="Calibri" w:hAnsi="Helvetica" w:cs="Helvetica"/>
          <w:color w:val="18181D"/>
          <w:sz w:val="24"/>
          <w:szCs w:val="24"/>
        </w:rPr>
      </w:pPr>
      <w:r>
        <w:rPr>
          <w:rFonts w:ascii="Helvetica" w:eastAsia="Calibri" w:hAnsi="Helvetica" w:cs="Helvetica"/>
          <w:color w:val="18181D"/>
          <w:sz w:val="24"/>
          <w:szCs w:val="24"/>
        </w:rPr>
        <w:t xml:space="preserve">L'assegnazione del </w:t>
      </w:r>
      <w:r>
        <w:rPr>
          <w:rFonts w:ascii="Helvetica-Oblique" w:eastAsia="Calibri" w:hAnsi="Helvetica-Oblique" w:cs="Helvetica-Oblique"/>
          <w:i/>
          <w:iCs/>
          <w:color w:val="18181D"/>
          <w:sz w:val="24"/>
          <w:szCs w:val="24"/>
        </w:rPr>
        <w:t>bonus</w:t>
      </w:r>
      <w:r>
        <w:rPr>
          <w:rFonts w:ascii="Helvetica" w:eastAsia="Calibri" w:hAnsi="Helvetica" w:cs="Helvetica"/>
          <w:color w:val="18181D"/>
          <w:sz w:val="24"/>
          <w:szCs w:val="24"/>
        </w:rPr>
        <w:t>, nel rispetto dei criteri, è effettuata dal Dirigente Scolastico motivandone l'attribuzione, ai sensi dei commi 126 e 127della L.107/2015, del D</w:t>
      </w:r>
      <w:r>
        <w:rPr>
          <w:rFonts w:ascii="Helvetica" w:eastAsia="Calibri" w:hAnsi="Helvetica" w:cs="Helvetica"/>
          <w:color w:val="565656"/>
          <w:sz w:val="24"/>
          <w:szCs w:val="24"/>
        </w:rPr>
        <w:t>.</w:t>
      </w:r>
      <w:r>
        <w:rPr>
          <w:rFonts w:ascii="Helvetica" w:eastAsia="Calibri" w:hAnsi="Helvetica" w:cs="Helvetica"/>
          <w:color w:val="18181D"/>
          <w:sz w:val="24"/>
          <w:szCs w:val="24"/>
        </w:rPr>
        <w:t>L.vo 165/01 e del D.L.vo 150/09.</w:t>
      </w:r>
    </w:p>
    <w:p w:rsidR="00E536D0" w:rsidRDefault="00E536D0" w:rsidP="00E536D0">
      <w:pPr>
        <w:autoSpaceDE w:val="0"/>
        <w:autoSpaceDN w:val="0"/>
        <w:adjustRightInd w:val="0"/>
        <w:spacing w:after="0" w:line="240" w:lineRule="auto"/>
        <w:jc w:val="both"/>
        <w:rPr>
          <w:rFonts w:ascii="Helvetica" w:eastAsia="Calibri" w:hAnsi="Helvetica" w:cs="Helvetica"/>
          <w:color w:val="18181D"/>
          <w:sz w:val="24"/>
          <w:szCs w:val="24"/>
        </w:rPr>
      </w:pPr>
    </w:p>
    <w:p w:rsidR="00E536D0" w:rsidRDefault="00E536D0" w:rsidP="00E536D0">
      <w:pPr>
        <w:autoSpaceDE w:val="0"/>
        <w:autoSpaceDN w:val="0"/>
        <w:adjustRightInd w:val="0"/>
        <w:spacing w:after="0" w:line="240" w:lineRule="auto"/>
        <w:jc w:val="both"/>
        <w:rPr>
          <w:rFonts w:ascii="Helvetica" w:eastAsia="Calibri" w:hAnsi="Helvetica" w:cs="Helvetica"/>
          <w:color w:val="18181D"/>
          <w:sz w:val="24"/>
          <w:szCs w:val="24"/>
        </w:rPr>
      </w:pPr>
      <w:r>
        <w:rPr>
          <w:rFonts w:ascii="Helvetica" w:eastAsia="Calibri" w:hAnsi="Helvetica" w:cs="Helvetica"/>
          <w:color w:val="18181D"/>
          <w:sz w:val="24"/>
          <w:szCs w:val="24"/>
        </w:rPr>
        <w:t xml:space="preserve">La motivazione dell'attribuzione del </w:t>
      </w:r>
      <w:r>
        <w:rPr>
          <w:rFonts w:ascii="Helvetica-Oblique" w:eastAsia="Calibri" w:hAnsi="Helvetica-Oblique" w:cs="Helvetica-Oblique"/>
          <w:i/>
          <w:iCs/>
          <w:color w:val="18181D"/>
          <w:sz w:val="24"/>
          <w:szCs w:val="24"/>
        </w:rPr>
        <w:t xml:space="preserve">bonus </w:t>
      </w:r>
      <w:r>
        <w:rPr>
          <w:rFonts w:ascii="Helvetica" w:eastAsia="Calibri" w:hAnsi="Helvetica" w:cs="Helvetica"/>
          <w:color w:val="18181D"/>
          <w:sz w:val="24"/>
          <w:szCs w:val="24"/>
        </w:rPr>
        <w:t>scaturisce dalla compilazione, con riferimento</w:t>
      </w:r>
    </w:p>
    <w:p w:rsidR="00E536D0" w:rsidRDefault="00E536D0" w:rsidP="00E536D0">
      <w:pPr>
        <w:autoSpaceDE w:val="0"/>
        <w:autoSpaceDN w:val="0"/>
        <w:adjustRightInd w:val="0"/>
        <w:spacing w:after="0" w:line="240" w:lineRule="auto"/>
        <w:jc w:val="both"/>
        <w:rPr>
          <w:rFonts w:ascii="Helvetica" w:eastAsia="Calibri" w:hAnsi="Helvetica" w:cs="Helvetica"/>
          <w:color w:val="18181D"/>
          <w:sz w:val="24"/>
          <w:szCs w:val="24"/>
        </w:rPr>
      </w:pPr>
      <w:r>
        <w:rPr>
          <w:rFonts w:ascii="Helvetica" w:eastAsia="Calibri" w:hAnsi="Helvetica" w:cs="Helvetica"/>
          <w:color w:val="18181D"/>
          <w:sz w:val="24"/>
          <w:szCs w:val="24"/>
        </w:rPr>
        <w:t xml:space="preserve">a ciascun assegnatario e per l'ambito/i di assegnazione, delle tabelle dei criteri individuati, dove a ciascuna funzione/attività valorizzabile con il </w:t>
      </w:r>
      <w:r>
        <w:rPr>
          <w:rFonts w:ascii="Helvetica-Oblique" w:eastAsia="Calibri" w:hAnsi="Helvetica-Oblique" w:cs="Helvetica-Oblique"/>
          <w:i/>
          <w:iCs/>
          <w:color w:val="18181D"/>
          <w:sz w:val="24"/>
          <w:szCs w:val="24"/>
        </w:rPr>
        <w:t xml:space="preserve">bonus </w:t>
      </w:r>
      <w:r>
        <w:rPr>
          <w:rFonts w:ascii="Helvetica" w:eastAsia="Calibri" w:hAnsi="Helvetica" w:cs="Helvetica"/>
          <w:color w:val="18181D"/>
          <w:sz w:val="24"/>
          <w:szCs w:val="24"/>
        </w:rPr>
        <w:t xml:space="preserve">corrisponde un livello qualitativo che il Dirigente riterrà conseguito dal docente assegnatario nello svolgimento della funzione/attività, compilando la sezione delle tabelle A – B – C di sua competenza. </w:t>
      </w:r>
    </w:p>
    <w:p w:rsidR="00E536D0" w:rsidRDefault="009F3F5F" w:rsidP="00E536D0">
      <w:pPr>
        <w:autoSpaceDE w:val="0"/>
        <w:autoSpaceDN w:val="0"/>
        <w:adjustRightInd w:val="0"/>
        <w:spacing w:after="0" w:line="240" w:lineRule="auto"/>
        <w:jc w:val="both"/>
        <w:rPr>
          <w:rFonts w:ascii="Helvetica" w:eastAsia="Calibri" w:hAnsi="Helvetica" w:cs="Helvetica"/>
          <w:color w:val="18181D"/>
          <w:sz w:val="24"/>
          <w:szCs w:val="24"/>
        </w:rPr>
      </w:pPr>
      <w:r>
        <w:rPr>
          <w:rFonts w:ascii="Helvetica" w:eastAsia="Calibri" w:hAnsi="Helvetica" w:cs="Helvetica"/>
          <w:color w:val="18181D"/>
          <w:sz w:val="24"/>
          <w:szCs w:val="24"/>
        </w:rPr>
        <w:t>A-B-C sono i tre macro ambiti</w:t>
      </w:r>
      <w:r w:rsidR="00E536D0">
        <w:rPr>
          <w:rFonts w:ascii="Helvetica" w:eastAsia="Calibri" w:hAnsi="Helvetica" w:cs="Helvetica"/>
          <w:color w:val="18181D"/>
          <w:sz w:val="24"/>
          <w:szCs w:val="24"/>
        </w:rPr>
        <w:t xml:space="preserve"> previsti dalla L. 107/2015.  </w:t>
      </w:r>
    </w:p>
    <w:p w:rsidR="00E536D0" w:rsidRDefault="00E536D0" w:rsidP="00E536D0">
      <w:pPr>
        <w:autoSpaceDE w:val="0"/>
        <w:autoSpaceDN w:val="0"/>
        <w:adjustRightInd w:val="0"/>
        <w:spacing w:after="0" w:line="240" w:lineRule="auto"/>
        <w:jc w:val="both"/>
        <w:rPr>
          <w:rFonts w:ascii="Helvetica" w:eastAsia="Calibri" w:hAnsi="Helvetica" w:cs="Helvetica"/>
          <w:color w:val="18181D"/>
          <w:sz w:val="24"/>
          <w:szCs w:val="24"/>
        </w:rPr>
      </w:pPr>
    </w:p>
    <w:p w:rsidR="00E536D0" w:rsidRDefault="00E536D0" w:rsidP="00E536D0">
      <w:pPr>
        <w:autoSpaceDE w:val="0"/>
        <w:autoSpaceDN w:val="0"/>
        <w:adjustRightInd w:val="0"/>
        <w:spacing w:after="0" w:line="240" w:lineRule="auto"/>
        <w:jc w:val="both"/>
        <w:rPr>
          <w:rFonts w:ascii="Helvetica" w:eastAsia="Calibri" w:hAnsi="Helvetica" w:cs="Helvetica"/>
          <w:color w:val="3B3B3D"/>
          <w:sz w:val="24"/>
          <w:szCs w:val="24"/>
        </w:rPr>
      </w:pPr>
      <w:r>
        <w:rPr>
          <w:rFonts w:ascii="Helvetica" w:eastAsia="Calibri" w:hAnsi="Helvetica" w:cs="Helvetica"/>
          <w:color w:val="18181F"/>
          <w:sz w:val="24"/>
          <w:szCs w:val="24"/>
        </w:rPr>
        <w:t>Non si procederà ad alcuna graduazione dei docenti né alla formulazione di una graduatoria; la motivazione che scaturisce dalla compilazione delle tabelle evidenzia solo il livello qualitativo conseguito dal docente assegnatar</w:t>
      </w:r>
      <w:r>
        <w:rPr>
          <w:rFonts w:ascii="Helvetica" w:eastAsia="Calibri" w:hAnsi="Helvetica" w:cs="Helvetica"/>
          <w:color w:val="3B3B3D"/>
          <w:sz w:val="24"/>
          <w:szCs w:val="24"/>
        </w:rPr>
        <w:t>i</w:t>
      </w:r>
      <w:r>
        <w:rPr>
          <w:rFonts w:ascii="Helvetica" w:eastAsia="Calibri" w:hAnsi="Helvetica" w:cs="Helvetica"/>
          <w:color w:val="18181F"/>
          <w:sz w:val="24"/>
          <w:szCs w:val="24"/>
        </w:rPr>
        <w:t>o nello svolgimento/attuazione della funzione/ attività ritenuta meritevole di valorizzazione</w:t>
      </w:r>
      <w:r>
        <w:rPr>
          <w:rFonts w:ascii="Helvetica" w:eastAsia="Calibri" w:hAnsi="Helvetica" w:cs="Helvetica"/>
          <w:color w:val="3B3B3D"/>
          <w:sz w:val="24"/>
          <w:szCs w:val="24"/>
        </w:rPr>
        <w:t>.</w:t>
      </w:r>
    </w:p>
    <w:p w:rsidR="00E536D0" w:rsidRDefault="00E536D0" w:rsidP="00E536D0">
      <w:pPr>
        <w:autoSpaceDE w:val="0"/>
        <w:autoSpaceDN w:val="0"/>
        <w:adjustRightInd w:val="0"/>
        <w:spacing w:after="0" w:line="240" w:lineRule="auto"/>
        <w:jc w:val="both"/>
        <w:rPr>
          <w:rFonts w:ascii="Helvetica" w:eastAsia="Calibri" w:hAnsi="Helvetica" w:cs="Helvetica"/>
          <w:color w:val="3B3B3D"/>
          <w:sz w:val="24"/>
          <w:szCs w:val="24"/>
        </w:rPr>
      </w:pPr>
    </w:p>
    <w:p w:rsidR="00E536D0" w:rsidRDefault="00E536D0" w:rsidP="00E536D0">
      <w:pPr>
        <w:autoSpaceDE w:val="0"/>
        <w:autoSpaceDN w:val="0"/>
        <w:adjustRightInd w:val="0"/>
        <w:spacing w:after="0" w:line="240" w:lineRule="auto"/>
        <w:jc w:val="both"/>
        <w:rPr>
          <w:rFonts w:ascii="Helvetica" w:eastAsia="Calibri" w:hAnsi="Helvetica" w:cs="Helvetica"/>
          <w:color w:val="18181F"/>
          <w:sz w:val="24"/>
          <w:szCs w:val="24"/>
        </w:rPr>
      </w:pPr>
      <w:r>
        <w:rPr>
          <w:rFonts w:ascii="Helvetica" w:eastAsia="Calibri" w:hAnsi="Helvetica" w:cs="Helvetica"/>
          <w:color w:val="18181F"/>
          <w:sz w:val="24"/>
          <w:szCs w:val="24"/>
        </w:rPr>
        <w:t xml:space="preserve">Non sarà formalizzata alcuna motivazione per i docenti che non sono individuati quali assegnatari del </w:t>
      </w:r>
      <w:r>
        <w:rPr>
          <w:rFonts w:ascii="Helvetica-Oblique" w:eastAsia="Calibri" w:hAnsi="Helvetica-Oblique" w:cs="Helvetica-Oblique"/>
          <w:i/>
          <w:iCs/>
          <w:color w:val="18181F"/>
          <w:sz w:val="24"/>
          <w:szCs w:val="24"/>
        </w:rPr>
        <w:t>bonus</w:t>
      </w:r>
      <w:r>
        <w:rPr>
          <w:rFonts w:ascii="Helvetica" w:eastAsia="Calibri" w:hAnsi="Helvetica" w:cs="Helvetica"/>
          <w:color w:val="18181F"/>
          <w:sz w:val="24"/>
          <w:szCs w:val="24"/>
        </w:rPr>
        <w:t>.</w:t>
      </w:r>
    </w:p>
    <w:p w:rsidR="00E536D0" w:rsidRDefault="00E536D0" w:rsidP="00E536D0">
      <w:pPr>
        <w:autoSpaceDE w:val="0"/>
        <w:autoSpaceDN w:val="0"/>
        <w:adjustRightInd w:val="0"/>
        <w:spacing w:after="0" w:line="240" w:lineRule="auto"/>
        <w:jc w:val="both"/>
        <w:rPr>
          <w:rFonts w:ascii="Helvetica" w:eastAsia="Calibri" w:hAnsi="Helvetica" w:cs="Helvetica"/>
          <w:color w:val="18181F"/>
          <w:sz w:val="24"/>
          <w:szCs w:val="24"/>
        </w:rPr>
      </w:pPr>
    </w:p>
    <w:p w:rsidR="00E536D0" w:rsidRDefault="00E536D0" w:rsidP="00E536D0">
      <w:pPr>
        <w:autoSpaceDE w:val="0"/>
        <w:autoSpaceDN w:val="0"/>
        <w:adjustRightInd w:val="0"/>
        <w:spacing w:after="0" w:line="240" w:lineRule="auto"/>
        <w:jc w:val="both"/>
        <w:rPr>
          <w:rFonts w:ascii="Helvetica" w:eastAsia="Calibri" w:hAnsi="Helvetica" w:cs="Helvetica"/>
          <w:color w:val="18181F"/>
          <w:sz w:val="24"/>
          <w:szCs w:val="24"/>
        </w:rPr>
      </w:pPr>
      <w:r>
        <w:rPr>
          <w:rFonts w:ascii="Helvetica" w:eastAsia="Calibri" w:hAnsi="Helvetica" w:cs="Helvetica"/>
          <w:color w:val="18181F"/>
          <w:sz w:val="24"/>
          <w:szCs w:val="24"/>
        </w:rPr>
        <w:t xml:space="preserve">L'entità del </w:t>
      </w:r>
      <w:r>
        <w:rPr>
          <w:rFonts w:ascii="Helvetica-Oblique" w:eastAsia="Calibri" w:hAnsi="Helvetica-Oblique" w:cs="Helvetica-Oblique"/>
          <w:i/>
          <w:iCs/>
          <w:color w:val="18181F"/>
          <w:sz w:val="24"/>
          <w:szCs w:val="24"/>
        </w:rPr>
        <w:t xml:space="preserve">bonus </w:t>
      </w:r>
      <w:r>
        <w:rPr>
          <w:rFonts w:ascii="Helvetica" w:eastAsia="Calibri" w:hAnsi="Helvetica" w:cs="Helvetica"/>
          <w:color w:val="18181F"/>
          <w:sz w:val="24"/>
          <w:szCs w:val="24"/>
        </w:rPr>
        <w:t>assegnato non è soggetto a motivazione. La motivazione riguarda solo</w:t>
      </w:r>
      <w:r w:rsidR="009F3F5F">
        <w:rPr>
          <w:rFonts w:ascii="Helvetica" w:eastAsia="Calibri" w:hAnsi="Helvetica" w:cs="Helvetica"/>
          <w:color w:val="18181F"/>
          <w:sz w:val="24"/>
          <w:szCs w:val="24"/>
        </w:rPr>
        <w:t xml:space="preserve"> </w:t>
      </w:r>
      <w:r>
        <w:rPr>
          <w:rFonts w:ascii="Helvetica" w:eastAsia="Calibri" w:hAnsi="Helvetica" w:cs="Helvetica"/>
          <w:color w:val="18181F"/>
          <w:sz w:val="24"/>
          <w:szCs w:val="24"/>
        </w:rPr>
        <w:t>l'individuazione quale assegnatario.</w:t>
      </w:r>
    </w:p>
    <w:p w:rsidR="00E536D0" w:rsidRDefault="00E536D0" w:rsidP="00E536D0">
      <w:pPr>
        <w:autoSpaceDE w:val="0"/>
        <w:autoSpaceDN w:val="0"/>
        <w:adjustRightInd w:val="0"/>
        <w:spacing w:after="0" w:line="240" w:lineRule="auto"/>
        <w:jc w:val="both"/>
        <w:rPr>
          <w:rFonts w:ascii="Helvetica" w:eastAsia="Calibri" w:hAnsi="Helvetica" w:cs="Helvetica"/>
          <w:color w:val="18181F"/>
          <w:sz w:val="24"/>
          <w:szCs w:val="24"/>
        </w:rPr>
      </w:pPr>
    </w:p>
    <w:p w:rsidR="00E536D0" w:rsidRDefault="00E536D0" w:rsidP="00E536D0">
      <w:pPr>
        <w:autoSpaceDE w:val="0"/>
        <w:autoSpaceDN w:val="0"/>
        <w:adjustRightInd w:val="0"/>
        <w:spacing w:after="0" w:line="240" w:lineRule="auto"/>
        <w:jc w:val="both"/>
        <w:rPr>
          <w:rFonts w:ascii="Helvetica" w:eastAsia="Calibri" w:hAnsi="Helvetica" w:cs="Helvetica"/>
          <w:color w:val="18181F"/>
          <w:sz w:val="24"/>
          <w:szCs w:val="24"/>
        </w:rPr>
      </w:pPr>
      <w:r>
        <w:rPr>
          <w:rFonts w:ascii="Helvetica" w:eastAsia="Calibri" w:hAnsi="Helvetica" w:cs="Helvetica"/>
          <w:color w:val="18181F"/>
          <w:sz w:val="24"/>
          <w:szCs w:val="24"/>
        </w:rPr>
        <w:t xml:space="preserve">L'assegnazione del </w:t>
      </w:r>
      <w:r>
        <w:rPr>
          <w:rFonts w:ascii="Helvetica-Oblique" w:eastAsia="Calibri" w:hAnsi="Helvetica-Oblique" w:cs="Helvetica-Oblique"/>
          <w:i/>
          <w:iCs/>
          <w:color w:val="18181F"/>
          <w:sz w:val="24"/>
          <w:szCs w:val="24"/>
        </w:rPr>
        <w:t xml:space="preserve">bonus </w:t>
      </w:r>
      <w:r>
        <w:rPr>
          <w:rFonts w:ascii="Helvetica" w:eastAsia="Calibri" w:hAnsi="Helvetica" w:cs="Helvetica"/>
          <w:color w:val="18181F"/>
          <w:sz w:val="24"/>
          <w:szCs w:val="24"/>
        </w:rPr>
        <w:t>può fare riferimento per ciascun assegnatario, ad un solo ambi</w:t>
      </w:r>
      <w:r w:rsidR="009F3F5F">
        <w:rPr>
          <w:rFonts w:ascii="Helvetica" w:eastAsia="Calibri" w:hAnsi="Helvetica" w:cs="Helvetica"/>
          <w:color w:val="18181F"/>
          <w:sz w:val="24"/>
          <w:szCs w:val="24"/>
        </w:rPr>
        <w:t xml:space="preserve">to o a più ambiti, denominati: tabella </w:t>
      </w:r>
      <w:r w:rsidR="007D71B0">
        <w:rPr>
          <w:rFonts w:ascii="Helvetica" w:eastAsia="Calibri" w:hAnsi="Helvetica" w:cs="Helvetica"/>
          <w:color w:val="18181F"/>
          <w:sz w:val="24"/>
          <w:szCs w:val="24"/>
        </w:rPr>
        <w:t xml:space="preserve">A Macro ambito n.1 – </w:t>
      </w:r>
      <w:r>
        <w:rPr>
          <w:rFonts w:ascii="Helvetica" w:eastAsia="Calibri" w:hAnsi="Helvetica" w:cs="Helvetica"/>
          <w:color w:val="18181F"/>
          <w:sz w:val="24"/>
          <w:szCs w:val="24"/>
        </w:rPr>
        <w:t>tabella B  Macro ambito n.2  – tabella C</w:t>
      </w:r>
      <w:r w:rsidRPr="00851041">
        <w:rPr>
          <w:rFonts w:ascii="Helvetica" w:eastAsia="Calibri" w:hAnsi="Helvetica" w:cs="Helvetica"/>
          <w:color w:val="18181F"/>
          <w:sz w:val="24"/>
          <w:szCs w:val="24"/>
        </w:rPr>
        <w:t xml:space="preserve"> </w:t>
      </w:r>
      <w:r>
        <w:rPr>
          <w:rFonts w:ascii="Helvetica" w:eastAsia="Calibri" w:hAnsi="Helvetica" w:cs="Helvetica"/>
          <w:color w:val="18181F"/>
          <w:sz w:val="24"/>
          <w:szCs w:val="24"/>
        </w:rPr>
        <w:t>Macro ambito n.3</w:t>
      </w:r>
    </w:p>
    <w:p w:rsidR="00E536D0" w:rsidRDefault="00E536D0" w:rsidP="00E536D0">
      <w:pPr>
        <w:autoSpaceDE w:val="0"/>
        <w:autoSpaceDN w:val="0"/>
        <w:adjustRightInd w:val="0"/>
        <w:spacing w:after="0" w:line="240" w:lineRule="auto"/>
        <w:jc w:val="both"/>
        <w:rPr>
          <w:rFonts w:ascii="Helvetica" w:eastAsia="Calibri" w:hAnsi="Helvetica" w:cs="Helvetica"/>
          <w:color w:val="18181F"/>
          <w:sz w:val="24"/>
          <w:szCs w:val="24"/>
        </w:rPr>
      </w:pPr>
    </w:p>
    <w:p w:rsidR="00E536D0" w:rsidRDefault="00E536D0" w:rsidP="00E536D0">
      <w:pPr>
        <w:autoSpaceDE w:val="0"/>
        <w:autoSpaceDN w:val="0"/>
        <w:adjustRightInd w:val="0"/>
        <w:spacing w:after="0" w:line="240" w:lineRule="auto"/>
        <w:jc w:val="both"/>
        <w:rPr>
          <w:rFonts w:ascii="Helvetica" w:eastAsia="Calibri" w:hAnsi="Helvetica" w:cs="Helvetica"/>
          <w:color w:val="18181F"/>
          <w:sz w:val="24"/>
          <w:szCs w:val="24"/>
        </w:rPr>
      </w:pPr>
      <w:r>
        <w:rPr>
          <w:rFonts w:ascii="Helvetica" w:eastAsia="Calibri" w:hAnsi="Helvetica" w:cs="Helvetica"/>
          <w:color w:val="18181F"/>
          <w:sz w:val="24"/>
          <w:szCs w:val="24"/>
        </w:rPr>
        <w:t>Il Comitato non ritiene di ripartire l’eventuale somma assegnata tra i diversi ordini di scuola (Infanzia, Primaria, Secondaria di I Grado), in quanto ciascun docente può esprimersi nei tre ambiti previsti dalla L. 107/2015, indipendentemente dall’ordine di scuola di servizio.</w:t>
      </w:r>
    </w:p>
    <w:p w:rsidR="00E536D0" w:rsidRDefault="00E536D0" w:rsidP="00E536D0">
      <w:pPr>
        <w:autoSpaceDE w:val="0"/>
        <w:autoSpaceDN w:val="0"/>
        <w:adjustRightInd w:val="0"/>
        <w:spacing w:after="0" w:line="240" w:lineRule="auto"/>
        <w:jc w:val="both"/>
        <w:rPr>
          <w:rFonts w:ascii="Helvetica" w:eastAsia="Calibri" w:hAnsi="Helvetica" w:cs="Helvetica"/>
          <w:color w:val="18181F"/>
          <w:sz w:val="24"/>
          <w:szCs w:val="24"/>
        </w:rPr>
      </w:pPr>
      <w:r>
        <w:rPr>
          <w:rFonts w:ascii="Helvetica" w:eastAsia="Calibri" w:hAnsi="Helvetica" w:cs="Helvetica"/>
          <w:color w:val="18181F"/>
          <w:sz w:val="24"/>
          <w:szCs w:val="24"/>
        </w:rPr>
        <w:t xml:space="preserve">Il provvedimento di attribuzione del </w:t>
      </w:r>
      <w:r>
        <w:rPr>
          <w:rFonts w:ascii="Helvetica-Oblique" w:eastAsia="Calibri" w:hAnsi="Helvetica-Oblique" w:cs="Helvetica-Oblique"/>
          <w:i/>
          <w:iCs/>
          <w:color w:val="18181F"/>
          <w:sz w:val="24"/>
          <w:szCs w:val="24"/>
        </w:rPr>
        <w:t xml:space="preserve">bonus </w:t>
      </w:r>
      <w:r>
        <w:rPr>
          <w:rFonts w:ascii="Helvetica" w:eastAsia="Calibri" w:hAnsi="Helvetica" w:cs="Helvetica"/>
          <w:color w:val="18181F"/>
          <w:sz w:val="24"/>
          <w:szCs w:val="24"/>
        </w:rPr>
        <w:t>dovrà essere emanato dal Dirigente entro il     31 agosto di ciascun anno.</w:t>
      </w:r>
    </w:p>
    <w:p w:rsidR="00E536D0" w:rsidRDefault="00E536D0" w:rsidP="00E536D0">
      <w:pPr>
        <w:autoSpaceDE w:val="0"/>
        <w:autoSpaceDN w:val="0"/>
        <w:adjustRightInd w:val="0"/>
        <w:spacing w:after="0" w:line="240" w:lineRule="auto"/>
        <w:jc w:val="both"/>
        <w:rPr>
          <w:rFonts w:ascii="Arial" w:eastAsia="Calibri" w:hAnsi="Arial" w:cs="Arial"/>
          <w:sz w:val="24"/>
          <w:szCs w:val="24"/>
          <w:lang w:eastAsia="en-US"/>
        </w:rPr>
      </w:pPr>
    </w:p>
    <w:p w:rsidR="00E536D0" w:rsidRDefault="00E536D0" w:rsidP="00E536D0">
      <w:pPr>
        <w:autoSpaceDE w:val="0"/>
        <w:autoSpaceDN w:val="0"/>
        <w:adjustRightInd w:val="0"/>
        <w:spacing w:after="0" w:line="240" w:lineRule="auto"/>
        <w:jc w:val="both"/>
        <w:rPr>
          <w:rFonts w:ascii="Helvetica-Bold" w:eastAsia="Calibri" w:hAnsi="Helvetica-Bold" w:cs="Helvetica-Bold"/>
          <w:b/>
          <w:bCs/>
          <w:color w:val="18181F"/>
          <w:sz w:val="24"/>
          <w:szCs w:val="24"/>
        </w:rPr>
      </w:pPr>
      <w:r w:rsidRPr="00465F82">
        <w:rPr>
          <w:rFonts w:ascii="Helvetica-Bold" w:eastAsia="Calibri" w:hAnsi="Helvetica-Bold" w:cs="Helvetica-Bold"/>
          <w:b/>
          <w:bCs/>
          <w:color w:val="18181F"/>
          <w:sz w:val="24"/>
          <w:szCs w:val="24"/>
        </w:rPr>
        <w:t>Art. 3</w:t>
      </w:r>
      <w:r>
        <w:rPr>
          <w:rFonts w:ascii="Helvetica-Bold" w:eastAsia="Calibri" w:hAnsi="Helvetica-Bold" w:cs="Helvetica-Bold"/>
          <w:b/>
          <w:bCs/>
          <w:color w:val="18181F"/>
          <w:sz w:val="24"/>
          <w:szCs w:val="24"/>
        </w:rPr>
        <w:t xml:space="preserve"> - Descrittori dei criteri e indicatori per la valutazione del merito</w:t>
      </w:r>
    </w:p>
    <w:p w:rsidR="00E536D0" w:rsidRDefault="00E536D0" w:rsidP="00E536D0">
      <w:pPr>
        <w:autoSpaceDE w:val="0"/>
        <w:autoSpaceDN w:val="0"/>
        <w:adjustRightInd w:val="0"/>
        <w:spacing w:after="0" w:line="240" w:lineRule="auto"/>
        <w:jc w:val="both"/>
        <w:rPr>
          <w:rFonts w:ascii="Helvetica" w:eastAsia="Calibri" w:hAnsi="Helvetica" w:cs="Helvetica"/>
          <w:color w:val="18181F"/>
          <w:sz w:val="24"/>
          <w:szCs w:val="24"/>
        </w:rPr>
      </w:pPr>
      <w:r>
        <w:rPr>
          <w:rFonts w:ascii="Helvetica" w:eastAsia="Calibri" w:hAnsi="Helvetica" w:cs="Helvetica"/>
          <w:color w:val="18181F"/>
          <w:sz w:val="24"/>
          <w:szCs w:val="24"/>
        </w:rPr>
        <w:lastRenderedPageBreak/>
        <w:t xml:space="preserve">Di seguito si riportano tre tabelle A - B - C contenenti, per ciascun ambito valutativo previsto dal comma 129 dell'art. 1 della L. 107/2015, i descrittori dei criteri con i relativi indicatori di funzione/attività valorizzabile. </w:t>
      </w:r>
    </w:p>
    <w:p w:rsidR="00E536D0" w:rsidRDefault="00E536D0" w:rsidP="00E536D0">
      <w:pPr>
        <w:autoSpaceDE w:val="0"/>
        <w:autoSpaceDN w:val="0"/>
        <w:adjustRightInd w:val="0"/>
        <w:spacing w:after="0" w:line="240" w:lineRule="auto"/>
        <w:jc w:val="both"/>
        <w:rPr>
          <w:rFonts w:ascii="Helvetica" w:eastAsia="Calibri" w:hAnsi="Helvetica" w:cs="Helvetica"/>
          <w:color w:val="18181F"/>
          <w:sz w:val="24"/>
          <w:szCs w:val="24"/>
        </w:rPr>
      </w:pPr>
      <w:r>
        <w:rPr>
          <w:rFonts w:ascii="Helvetica" w:eastAsia="Calibri" w:hAnsi="Helvetica" w:cs="Helvetica"/>
          <w:color w:val="18181F"/>
          <w:sz w:val="24"/>
          <w:szCs w:val="24"/>
        </w:rPr>
        <w:t xml:space="preserve">La compilazione delle tabelle per ciascun assegnatario costituisce la motivazione dell'assegnazione. </w:t>
      </w:r>
    </w:p>
    <w:p w:rsidR="00E536D0" w:rsidRDefault="00E536D0" w:rsidP="00E536D0">
      <w:pPr>
        <w:autoSpaceDE w:val="0"/>
        <w:autoSpaceDN w:val="0"/>
        <w:adjustRightInd w:val="0"/>
        <w:spacing w:after="0" w:line="240" w:lineRule="auto"/>
        <w:jc w:val="both"/>
        <w:rPr>
          <w:rFonts w:ascii="Arial" w:eastAsia="Calibri" w:hAnsi="Arial" w:cs="Arial"/>
          <w:sz w:val="24"/>
          <w:szCs w:val="24"/>
          <w:lang w:eastAsia="en-US"/>
        </w:rPr>
      </w:pPr>
    </w:p>
    <w:p w:rsidR="00E536D0" w:rsidRDefault="00E536D0" w:rsidP="00E536D0">
      <w:pPr>
        <w:autoSpaceDE w:val="0"/>
        <w:autoSpaceDN w:val="0"/>
        <w:adjustRightInd w:val="0"/>
        <w:spacing w:after="0" w:line="240" w:lineRule="auto"/>
        <w:jc w:val="both"/>
        <w:rPr>
          <w:rFonts w:ascii="Helvetica-Bold" w:eastAsia="Calibri" w:hAnsi="Helvetica-Bold" w:cs="Helvetica-Bold"/>
          <w:b/>
          <w:bCs/>
          <w:color w:val="18181F"/>
          <w:sz w:val="24"/>
          <w:szCs w:val="24"/>
        </w:rPr>
      </w:pPr>
      <w:r w:rsidRPr="00465F82">
        <w:rPr>
          <w:rFonts w:ascii="Helvetica-Bold" w:eastAsia="Calibri" w:hAnsi="Helvetica-Bold" w:cs="Helvetica-Bold"/>
          <w:b/>
          <w:bCs/>
          <w:color w:val="18181F"/>
          <w:sz w:val="24"/>
          <w:szCs w:val="24"/>
        </w:rPr>
        <w:t>Art. 4</w:t>
      </w:r>
      <w:r w:rsidR="007D71B0">
        <w:rPr>
          <w:rFonts w:ascii="Helvetica-Bold" w:eastAsia="Calibri" w:hAnsi="Helvetica-Bold" w:cs="Helvetica-Bold"/>
          <w:b/>
          <w:bCs/>
          <w:color w:val="18181F"/>
          <w:sz w:val="24"/>
          <w:szCs w:val="24"/>
        </w:rPr>
        <w:t xml:space="preserve"> – Validità </w:t>
      </w:r>
      <w:r>
        <w:rPr>
          <w:rFonts w:ascii="Helvetica-Bold" w:eastAsia="Calibri" w:hAnsi="Helvetica-Bold" w:cs="Helvetica-Bold"/>
          <w:b/>
          <w:bCs/>
          <w:color w:val="18181F"/>
          <w:sz w:val="24"/>
          <w:szCs w:val="24"/>
        </w:rPr>
        <w:t>del regolamento e dei criteri</w:t>
      </w:r>
    </w:p>
    <w:p w:rsidR="00E536D0" w:rsidRDefault="00E536D0" w:rsidP="00E536D0">
      <w:pPr>
        <w:autoSpaceDE w:val="0"/>
        <w:autoSpaceDN w:val="0"/>
        <w:adjustRightInd w:val="0"/>
        <w:spacing w:after="0" w:line="240" w:lineRule="auto"/>
        <w:jc w:val="both"/>
        <w:rPr>
          <w:rFonts w:ascii="Arial" w:eastAsia="Calibri" w:hAnsi="Arial" w:cs="Arial"/>
          <w:sz w:val="24"/>
          <w:szCs w:val="24"/>
          <w:lang w:eastAsia="en-US"/>
        </w:rPr>
      </w:pPr>
      <w:r>
        <w:rPr>
          <w:rFonts w:ascii="Helvetica" w:eastAsia="Calibri" w:hAnsi="Helvetica" w:cs="Helvetica"/>
          <w:color w:val="000000"/>
          <w:sz w:val="24"/>
          <w:szCs w:val="24"/>
        </w:rPr>
        <w:t xml:space="preserve">Il presente regolamento può essere rivisto </w:t>
      </w:r>
      <w:r>
        <w:rPr>
          <w:rFonts w:ascii="Helvetica" w:eastAsia="Calibri" w:hAnsi="Helvetica" w:cs="Helvetica"/>
          <w:sz w:val="24"/>
          <w:szCs w:val="24"/>
        </w:rPr>
        <w:t>annualmente.</w:t>
      </w:r>
    </w:p>
    <w:p w:rsidR="00E536D0" w:rsidRPr="002E4C86" w:rsidRDefault="00E536D0" w:rsidP="00E536D0">
      <w:pPr>
        <w:autoSpaceDE w:val="0"/>
        <w:autoSpaceDN w:val="0"/>
        <w:adjustRightInd w:val="0"/>
        <w:spacing w:after="0" w:line="240" w:lineRule="auto"/>
        <w:jc w:val="both"/>
        <w:rPr>
          <w:rFonts w:ascii="Arial" w:eastAsia="Calibri" w:hAnsi="Arial" w:cs="Arial"/>
          <w:sz w:val="24"/>
          <w:szCs w:val="24"/>
          <w:lang w:eastAsia="en-US"/>
        </w:rPr>
      </w:pPr>
      <w:r>
        <w:rPr>
          <w:rFonts w:ascii="Arial" w:hAnsi="Arial" w:cs="Arial"/>
          <w:sz w:val="24"/>
          <w:szCs w:val="24"/>
        </w:rPr>
        <w:t xml:space="preserve">I </w:t>
      </w:r>
      <w:r w:rsidRPr="002E4C86">
        <w:rPr>
          <w:rFonts w:ascii="Arial" w:hAnsi="Arial" w:cs="Arial"/>
          <w:sz w:val="24"/>
          <w:szCs w:val="24"/>
        </w:rPr>
        <w:t>criteri sono da ritenere validi per il c</w:t>
      </w:r>
      <w:r>
        <w:rPr>
          <w:rFonts w:ascii="Arial" w:hAnsi="Arial" w:cs="Arial"/>
          <w:sz w:val="24"/>
          <w:szCs w:val="24"/>
        </w:rPr>
        <w:t>orrente anno scolastico 2015-16 e</w:t>
      </w:r>
      <w:r w:rsidRPr="002E4C86">
        <w:rPr>
          <w:rFonts w:ascii="Arial" w:hAnsi="Arial" w:cs="Arial"/>
          <w:sz w:val="24"/>
          <w:szCs w:val="24"/>
        </w:rPr>
        <w:t xml:space="preserve"> potranno essere modificati o confermati all’inizio di ciascuno dei successivi due anni del triennio in considerazione del RAV annuale della scuola e della verifica sull’applicazione degli stessi, effettuata annualmente dal Comitato di Valutazione</w:t>
      </w:r>
    </w:p>
    <w:p w:rsidR="00E536D0" w:rsidRDefault="00E536D0" w:rsidP="00E536D0">
      <w:pPr>
        <w:autoSpaceDE w:val="0"/>
        <w:autoSpaceDN w:val="0"/>
        <w:adjustRightInd w:val="0"/>
        <w:spacing w:after="0" w:line="240" w:lineRule="auto"/>
        <w:rPr>
          <w:rFonts w:ascii="Arial" w:eastAsia="Calibri" w:hAnsi="Arial" w:cs="Arial"/>
          <w:sz w:val="24"/>
          <w:szCs w:val="24"/>
          <w:lang w:eastAsia="en-US"/>
        </w:rPr>
      </w:pPr>
    </w:p>
    <w:p w:rsidR="00E536D0" w:rsidRDefault="00E536D0" w:rsidP="00E536D0">
      <w:pPr>
        <w:autoSpaceDE w:val="0"/>
        <w:autoSpaceDN w:val="0"/>
        <w:adjustRightInd w:val="0"/>
        <w:spacing w:after="0" w:line="240" w:lineRule="auto"/>
        <w:jc w:val="both"/>
        <w:rPr>
          <w:rFonts w:ascii="Arial" w:eastAsia="Calibri" w:hAnsi="Arial" w:cs="Arial"/>
          <w:sz w:val="24"/>
          <w:szCs w:val="24"/>
          <w:lang w:eastAsia="en-US"/>
        </w:rPr>
      </w:pPr>
      <w:r w:rsidRPr="00BA1481">
        <w:rPr>
          <w:rFonts w:ascii="Arial" w:eastAsia="Calibri" w:hAnsi="Arial" w:cs="Arial"/>
          <w:sz w:val="24"/>
          <w:szCs w:val="24"/>
          <w:lang w:eastAsia="en-US"/>
        </w:rPr>
        <w:t>L’individuazione dei criteri da parte del comitato di valutazione, muov</w:t>
      </w:r>
      <w:r w:rsidR="009F3F5F">
        <w:rPr>
          <w:rFonts w:ascii="Arial" w:eastAsia="Calibri" w:hAnsi="Arial" w:cs="Arial"/>
          <w:sz w:val="24"/>
          <w:szCs w:val="24"/>
          <w:lang w:eastAsia="en-US"/>
        </w:rPr>
        <w:t>e</w:t>
      </w:r>
      <w:r w:rsidRPr="00BA1481">
        <w:rPr>
          <w:rFonts w:ascii="Arial" w:eastAsia="Calibri" w:hAnsi="Arial" w:cs="Arial"/>
          <w:sz w:val="24"/>
          <w:szCs w:val="24"/>
          <w:lang w:eastAsia="en-US"/>
        </w:rPr>
        <w:t xml:space="preserve"> dai</w:t>
      </w:r>
      <w:r>
        <w:rPr>
          <w:rFonts w:ascii="Arial" w:eastAsia="Calibri" w:hAnsi="Arial" w:cs="Arial"/>
          <w:sz w:val="24"/>
          <w:szCs w:val="24"/>
          <w:lang w:eastAsia="en-US"/>
        </w:rPr>
        <w:t xml:space="preserve"> </w:t>
      </w:r>
      <w:r w:rsidRPr="00BA1481">
        <w:rPr>
          <w:rFonts w:ascii="Arial" w:eastAsia="Calibri" w:hAnsi="Arial" w:cs="Arial"/>
          <w:sz w:val="24"/>
          <w:szCs w:val="24"/>
          <w:lang w:eastAsia="en-US"/>
        </w:rPr>
        <w:t>tre macro ambiti stabiliti rigorosamente dalla legge 107 del 13 luglio 2015, al comma 129 p.3 dell’art.1</w:t>
      </w:r>
      <w:r>
        <w:rPr>
          <w:rFonts w:ascii="Arial" w:eastAsia="Calibri" w:hAnsi="Arial" w:cs="Arial"/>
          <w:sz w:val="24"/>
          <w:szCs w:val="24"/>
          <w:lang w:eastAsia="en-US"/>
        </w:rPr>
        <w:t xml:space="preserve"> </w:t>
      </w:r>
      <w:r w:rsidRPr="00BA1481">
        <w:rPr>
          <w:rFonts w:ascii="Arial" w:eastAsia="Calibri" w:hAnsi="Arial" w:cs="Arial"/>
          <w:sz w:val="24"/>
          <w:szCs w:val="24"/>
          <w:lang w:eastAsia="en-US"/>
        </w:rPr>
        <w:t xml:space="preserve">e declinati </w:t>
      </w:r>
      <w:r>
        <w:rPr>
          <w:rFonts w:ascii="Arial" w:eastAsia="Calibri" w:hAnsi="Arial" w:cs="Arial"/>
          <w:sz w:val="24"/>
          <w:szCs w:val="24"/>
          <w:lang w:eastAsia="en-US"/>
        </w:rPr>
        <w:t>come segue:</w:t>
      </w:r>
    </w:p>
    <w:p w:rsidR="00E536D0" w:rsidRPr="00BA1481" w:rsidRDefault="00E536D0" w:rsidP="00E536D0">
      <w:pPr>
        <w:autoSpaceDE w:val="0"/>
        <w:autoSpaceDN w:val="0"/>
        <w:adjustRightInd w:val="0"/>
        <w:spacing w:after="0" w:line="240" w:lineRule="auto"/>
        <w:rPr>
          <w:rFonts w:ascii="Arial" w:eastAsia="Calibri" w:hAnsi="Arial" w:cs="Arial"/>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E536D0" w:rsidRPr="00DE355C" w:rsidTr="00465F82">
        <w:trPr>
          <w:trHeight w:val="300"/>
        </w:trPr>
        <w:tc>
          <w:tcPr>
            <w:tcW w:w="9778" w:type="dxa"/>
            <w:shd w:val="clear" w:color="auto" w:fill="FFFF00"/>
          </w:tcPr>
          <w:p w:rsidR="00E536D0" w:rsidRPr="00DE355C" w:rsidRDefault="00E536D0" w:rsidP="00465F82">
            <w:pPr>
              <w:autoSpaceDE w:val="0"/>
              <w:autoSpaceDN w:val="0"/>
              <w:adjustRightInd w:val="0"/>
              <w:spacing w:after="0" w:line="240" w:lineRule="auto"/>
              <w:jc w:val="center"/>
              <w:rPr>
                <w:rFonts w:ascii="Arial" w:eastAsia="Calibri" w:hAnsi="Arial" w:cs="Arial"/>
                <w:sz w:val="24"/>
                <w:szCs w:val="24"/>
                <w:lang w:eastAsia="en-US"/>
              </w:rPr>
            </w:pPr>
            <w:r w:rsidRPr="00DE355C">
              <w:rPr>
                <w:rFonts w:ascii="Arial" w:eastAsia="Calibri" w:hAnsi="Arial" w:cs="Arial"/>
                <w:b/>
                <w:sz w:val="24"/>
                <w:szCs w:val="24"/>
                <w:lang w:eastAsia="en-US"/>
              </w:rPr>
              <w:t>A   Macro ambito n.1</w:t>
            </w:r>
          </w:p>
        </w:tc>
      </w:tr>
      <w:tr w:rsidR="00E536D0" w:rsidRPr="00DE355C" w:rsidTr="00465F82">
        <w:trPr>
          <w:trHeight w:val="456"/>
        </w:trPr>
        <w:tc>
          <w:tcPr>
            <w:tcW w:w="9778" w:type="dxa"/>
            <w:shd w:val="clear" w:color="auto" w:fill="E5DFEC"/>
          </w:tcPr>
          <w:p w:rsidR="00E536D0" w:rsidRPr="00DE355C" w:rsidRDefault="00E536D0" w:rsidP="00465F82">
            <w:pPr>
              <w:autoSpaceDE w:val="0"/>
              <w:autoSpaceDN w:val="0"/>
              <w:adjustRightInd w:val="0"/>
              <w:spacing w:after="0" w:line="240" w:lineRule="auto"/>
              <w:jc w:val="both"/>
              <w:rPr>
                <w:rFonts w:ascii="Arial" w:eastAsia="Calibri" w:hAnsi="Arial" w:cs="Arial"/>
                <w:sz w:val="24"/>
                <w:szCs w:val="24"/>
                <w:lang w:eastAsia="en-US"/>
              </w:rPr>
            </w:pPr>
            <w:r w:rsidRPr="00DE355C">
              <w:rPr>
                <w:rFonts w:ascii="Arial" w:eastAsia="Calibri" w:hAnsi="Arial" w:cs="Arial"/>
                <w:sz w:val="24"/>
                <w:szCs w:val="24"/>
                <w:lang w:eastAsia="en-US"/>
              </w:rPr>
              <w:t>Qualità dell’insegnamento</w:t>
            </w:r>
          </w:p>
          <w:p w:rsidR="00E536D0" w:rsidRPr="00DE355C" w:rsidRDefault="00E536D0" w:rsidP="00465F82">
            <w:pPr>
              <w:autoSpaceDE w:val="0"/>
              <w:autoSpaceDN w:val="0"/>
              <w:adjustRightInd w:val="0"/>
              <w:spacing w:after="0" w:line="240" w:lineRule="auto"/>
              <w:jc w:val="both"/>
              <w:rPr>
                <w:rFonts w:ascii="Arial" w:eastAsia="Calibri" w:hAnsi="Arial" w:cs="Arial"/>
                <w:b/>
                <w:sz w:val="24"/>
                <w:szCs w:val="24"/>
                <w:lang w:eastAsia="en-US"/>
              </w:rPr>
            </w:pPr>
            <w:r w:rsidRPr="00DE355C">
              <w:rPr>
                <w:rFonts w:ascii="Arial" w:eastAsia="Calibri" w:hAnsi="Arial" w:cs="Arial"/>
                <w:sz w:val="24"/>
                <w:szCs w:val="24"/>
                <w:lang w:eastAsia="en-US"/>
              </w:rPr>
              <w:t xml:space="preserve"> </w:t>
            </w:r>
          </w:p>
        </w:tc>
      </w:tr>
      <w:tr w:rsidR="00E536D0" w:rsidRPr="00DE355C" w:rsidTr="00465F82">
        <w:trPr>
          <w:trHeight w:val="480"/>
        </w:trPr>
        <w:tc>
          <w:tcPr>
            <w:tcW w:w="9778" w:type="dxa"/>
            <w:shd w:val="clear" w:color="auto" w:fill="E5DFEC"/>
          </w:tcPr>
          <w:p w:rsidR="00E536D0" w:rsidRPr="00DE355C" w:rsidRDefault="00E536D0" w:rsidP="00465F82">
            <w:pPr>
              <w:autoSpaceDE w:val="0"/>
              <w:autoSpaceDN w:val="0"/>
              <w:adjustRightInd w:val="0"/>
              <w:spacing w:after="0" w:line="240" w:lineRule="auto"/>
              <w:jc w:val="both"/>
              <w:rPr>
                <w:rFonts w:ascii="Arial" w:eastAsia="Calibri" w:hAnsi="Arial" w:cs="Arial"/>
                <w:sz w:val="24"/>
                <w:szCs w:val="24"/>
                <w:lang w:eastAsia="en-US"/>
              </w:rPr>
            </w:pPr>
            <w:r w:rsidRPr="00DE355C">
              <w:rPr>
                <w:rFonts w:ascii="Arial" w:eastAsia="Calibri" w:hAnsi="Arial" w:cs="Arial"/>
                <w:sz w:val="24"/>
                <w:szCs w:val="24"/>
                <w:lang w:eastAsia="en-US"/>
              </w:rPr>
              <w:t>Contributo al miglioramento dell’Istituzione Scolastica</w:t>
            </w:r>
          </w:p>
          <w:p w:rsidR="00E536D0" w:rsidRPr="00DE355C" w:rsidRDefault="00E536D0" w:rsidP="00465F82">
            <w:pPr>
              <w:autoSpaceDE w:val="0"/>
              <w:autoSpaceDN w:val="0"/>
              <w:adjustRightInd w:val="0"/>
              <w:spacing w:after="0" w:line="240" w:lineRule="auto"/>
              <w:rPr>
                <w:rFonts w:ascii="Arial" w:eastAsia="Calibri" w:hAnsi="Arial" w:cs="Arial"/>
                <w:sz w:val="24"/>
                <w:szCs w:val="24"/>
                <w:lang w:eastAsia="en-US"/>
              </w:rPr>
            </w:pPr>
          </w:p>
        </w:tc>
      </w:tr>
      <w:tr w:rsidR="00E536D0" w:rsidRPr="00DE355C" w:rsidTr="00465F82">
        <w:trPr>
          <w:trHeight w:val="690"/>
        </w:trPr>
        <w:tc>
          <w:tcPr>
            <w:tcW w:w="9778" w:type="dxa"/>
            <w:shd w:val="clear" w:color="auto" w:fill="E5DFEC"/>
          </w:tcPr>
          <w:p w:rsidR="00E536D0" w:rsidRPr="00DE355C" w:rsidRDefault="00E536D0" w:rsidP="00465F82">
            <w:pPr>
              <w:autoSpaceDE w:val="0"/>
              <w:autoSpaceDN w:val="0"/>
              <w:adjustRightInd w:val="0"/>
              <w:spacing w:after="0" w:line="240" w:lineRule="auto"/>
              <w:jc w:val="both"/>
              <w:rPr>
                <w:rFonts w:ascii="Arial" w:eastAsia="Calibri" w:hAnsi="Arial" w:cs="Arial"/>
                <w:sz w:val="24"/>
                <w:szCs w:val="24"/>
                <w:lang w:eastAsia="en-US"/>
              </w:rPr>
            </w:pPr>
            <w:r w:rsidRPr="00DE355C">
              <w:rPr>
                <w:rFonts w:ascii="Arial" w:eastAsia="Calibri" w:hAnsi="Arial" w:cs="Arial"/>
                <w:sz w:val="24"/>
                <w:szCs w:val="24"/>
                <w:lang w:eastAsia="en-US"/>
              </w:rPr>
              <w:t>Successo formativo e scolastico degli studenti</w:t>
            </w:r>
          </w:p>
          <w:p w:rsidR="00E536D0" w:rsidRPr="00DE355C" w:rsidRDefault="00E536D0" w:rsidP="00465F82">
            <w:pPr>
              <w:autoSpaceDE w:val="0"/>
              <w:autoSpaceDN w:val="0"/>
              <w:adjustRightInd w:val="0"/>
              <w:spacing w:after="0" w:line="240" w:lineRule="auto"/>
              <w:rPr>
                <w:rFonts w:ascii="Arial" w:eastAsia="Calibri" w:hAnsi="Arial" w:cs="Arial"/>
                <w:sz w:val="24"/>
                <w:szCs w:val="24"/>
                <w:lang w:eastAsia="en-US"/>
              </w:rPr>
            </w:pPr>
          </w:p>
        </w:tc>
      </w:tr>
    </w:tbl>
    <w:p w:rsidR="00E536D0" w:rsidRPr="00BA1481" w:rsidRDefault="00E536D0" w:rsidP="00E536D0">
      <w:pPr>
        <w:autoSpaceDE w:val="0"/>
        <w:autoSpaceDN w:val="0"/>
        <w:adjustRightInd w:val="0"/>
        <w:spacing w:after="0" w:line="240" w:lineRule="auto"/>
        <w:rPr>
          <w:rFonts w:ascii="Arial" w:eastAsia="Calibri" w:hAnsi="Arial" w:cs="Arial"/>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E536D0" w:rsidRPr="00DE355C" w:rsidTr="00465F82">
        <w:trPr>
          <w:trHeight w:val="435"/>
        </w:trPr>
        <w:tc>
          <w:tcPr>
            <w:tcW w:w="9778" w:type="dxa"/>
            <w:shd w:val="clear" w:color="auto" w:fill="C6D9F1"/>
          </w:tcPr>
          <w:p w:rsidR="00E536D0" w:rsidRPr="00DE355C" w:rsidRDefault="00E536D0" w:rsidP="00465F82">
            <w:pPr>
              <w:autoSpaceDE w:val="0"/>
              <w:autoSpaceDN w:val="0"/>
              <w:adjustRightInd w:val="0"/>
              <w:spacing w:after="0" w:line="240" w:lineRule="auto"/>
              <w:jc w:val="center"/>
              <w:rPr>
                <w:rFonts w:ascii="Arial" w:eastAsia="Calibri" w:hAnsi="Arial" w:cs="Arial"/>
                <w:b/>
                <w:sz w:val="24"/>
                <w:szCs w:val="24"/>
                <w:lang w:eastAsia="en-US"/>
              </w:rPr>
            </w:pPr>
            <w:r w:rsidRPr="00DE355C">
              <w:rPr>
                <w:rFonts w:ascii="Arial" w:eastAsia="Calibri" w:hAnsi="Arial" w:cs="Arial"/>
                <w:b/>
                <w:sz w:val="24"/>
                <w:szCs w:val="24"/>
                <w:lang w:eastAsia="en-US"/>
              </w:rPr>
              <w:t>B  Macro ambito n.2</w:t>
            </w:r>
          </w:p>
          <w:p w:rsidR="00E536D0" w:rsidRPr="00DE355C" w:rsidRDefault="00E536D0" w:rsidP="00465F82">
            <w:pPr>
              <w:autoSpaceDE w:val="0"/>
              <w:autoSpaceDN w:val="0"/>
              <w:adjustRightInd w:val="0"/>
              <w:spacing w:after="0" w:line="240" w:lineRule="auto"/>
              <w:rPr>
                <w:rFonts w:ascii="Arial" w:eastAsia="Calibri" w:hAnsi="Arial" w:cs="Arial"/>
                <w:sz w:val="24"/>
                <w:szCs w:val="24"/>
                <w:lang w:eastAsia="en-US"/>
              </w:rPr>
            </w:pPr>
          </w:p>
        </w:tc>
      </w:tr>
      <w:tr w:rsidR="00E536D0" w:rsidRPr="00DE355C" w:rsidTr="00465F82">
        <w:trPr>
          <w:trHeight w:val="675"/>
        </w:trPr>
        <w:tc>
          <w:tcPr>
            <w:tcW w:w="9778" w:type="dxa"/>
            <w:shd w:val="clear" w:color="auto" w:fill="F2F2F2"/>
          </w:tcPr>
          <w:p w:rsidR="00E536D0" w:rsidRPr="00DE355C" w:rsidRDefault="00E536D0" w:rsidP="00465F82">
            <w:pPr>
              <w:autoSpaceDE w:val="0"/>
              <w:autoSpaceDN w:val="0"/>
              <w:adjustRightInd w:val="0"/>
              <w:spacing w:after="0" w:line="240" w:lineRule="auto"/>
              <w:jc w:val="both"/>
              <w:rPr>
                <w:rFonts w:ascii="Arial" w:eastAsia="Calibri" w:hAnsi="Arial" w:cs="Arial"/>
                <w:iCs/>
                <w:sz w:val="24"/>
                <w:szCs w:val="24"/>
                <w:lang w:eastAsia="en-US"/>
              </w:rPr>
            </w:pPr>
            <w:r w:rsidRPr="00DE355C">
              <w:rPr>
                <w:rFonts w:ascii="Arial" w:eastAsia="Calibri" w:hAnsi="Arial" w:cs="Arial"/>
                <w:sz w:val="24"/>
                <w:szCs w:val="24"/>
                <w:lang w:eastAsia="en-US"/>
              </w:rPr>
              <w:t>R</w:t>
            </w:r>
            <w:r w:rsidRPr="00DE355C">
              <w:rPr>
                <w:rFonts w:ascii="Arial" w:eastAsia="Calibri" w:hAnsi="Arial" w:cs="Arial"/>
                <w:iCs/>
                <w:sz w:val="24"/>
                <w:szCs w:val="24"/>
                <w:lang w:eastAsia="en-US"/>
              </w:rPr>
              <w:t>isultati ottenuti dal docente o dal gruppo di docenti in relazione al potenziamento       delle competenze degli alunni</w:t>
            </w:r>
          </w:p>
          <w:p w:rsidR="00E536D0" w:rsidRPr="00DE355C" w:rsidRDefault="00E536D0" w:rsidP="00465F82">
            <w:pPr>
              <w:autoSpaceDE w:val="0"/>
              <w:autoSpaceDN w:val="0"/>
              <w:adjustRightInd w:val="0"/>
              <w:spacing w:after="0" w:line="240" w:lineRule="auto"/>
              <w:rPr>
                <w:rFonts w:ascii="Arial" w:eastAsia="Calibri" w:hAnsi="Arial" w:cs="Arial"/>
                <w:b/>
                <w:sz w:val="24"/>
                <w:szCs w:val="24"/>
                <w:lang w:eastAsia="en-US"/>
              </w:rPr>
            </w:pPr>
          </w:p>
        </w:tc>
      </w:tr>
      <w:tr w:rsidR="00E536D0" w:rsidRPr="00DE355C" w:rsidTr="00465F82">
        <w:trPr>
          <w:trHeight w:val="870"/>
        </w:trPr>
        <w:tc>
          <w:tcPr>
            <w:tcW w:w="9778" w:type="dxa"/>
            <w:shd w:val="clear" w:color="auto" w:fill="F2F2F2"/>
          </w:tcPr>
          <w:p w:rsidR="00E536D0" w:rsidRPr="00DE355C" w:rsidRDefault="00E536D0" w:rsidP="00465F82">
            <w:pPr>
              <w:autoSpaceDE w:val="0"/>
              <w:autoSpaceDN w:val="0"/>
              <w:adjustRightInd w:val="0"/>
              <w:spacing w:after="0" w:line="240" w:lineRule="auto"/>
              <w:jc w:val="both"/>
              <w:rPr>
                <w:rFonts w:ascii="PTSans-Italic" w:eastAsia="Calibri" w:hAnsi="PTSans-Italic" w:cs="PTSans-Italic"/>
                <w:b/>
                <w:iCs/>
                <w:sz w:val="24"/>
                <w:szCs w:val="24"/>
                <w:lang w:eastAsia="en-US"/>
              </w:rPr>
            </w:pPr>
            <w:r w:rsidRPr="00DE355C">
              <w:rPr>
                <w:rFonts w:ascii="Arial" w:eastAsia="Calibri" w:hAnsi="Arial" w:cs="Arial"/>
                <w:iCs/>
                <w:sz w:val="24"/>
                <w:szCs w:val="24"/>
                <w:lang w:eastAsia="en-US"/>
              </w:rPr>
              <w:t>Collaborazione alla ricerca didattica, alla documentazione e alla diffusione di buone pratiche didattiche</w:t>
            </w:r>
          </w:p>
        </w:tc>
      </w:tr>
    </w:tbl>
    <w:p w:rsidR="00E536D0" w:rsidRDefault="00E536D0" w:rsidP="00E536D0">
      <w:pPr>
        <w:autoSpaceDE w:val="0"/>
        <w:autoSpaceDN w:val="0"/>
        <w:adjustRightInd w:val="0"/>
        <w:spacing w:after="0" w:line="240" w:lineRule="auto"/>
        <w:rPr>
          <w:rFonts w:ascii="Arial" w:eastAsia="Calibri" w:hAnsi="Arial" w:cs="Arial"/>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E536D0" w:rsidRPr="00DE355C" w:rsidTr="00465F82">
        <w:trPr>
          <w:trHeight w:val="435"/>
        </w:trPr>
        <w:tc>
          <w:tcPr>
            <w:tcW w:w="9778" w:type="dxa"/>
            <w:shd w:val="clear" w:color="auto" w:fill="D6E3BC"/>
          </w:tcPr>
          <w:p w:rsidR="00E536D0" w:rsidRPr="00DE355C" w:rsidRDefault="00E536D0" w:rsidP="00465F82">
            <w:pPr>
              <w:autoSpaceDE w:val="0"/>
              <w:autoSpaceDN w:val="0"/>
              <w:adjustRightInd w:val="0"/>
              <w:spacing w:after="0" w:line="240" w:lineRule="auto"/>
              <w:jc w:val="center"/>
              <w:rPr>
                <w:rFonts w:ascii="Arial" w:eastAsia="Calibri" w:hAnsi="Arial" w:cs="Arial"/>
                <w:b/>
                <w:sz w:val="24"/>
                <w:szCs w:val="24"/>
                <w:lang w:eastAsia="en-US"/>
              </w:rPr>
            </w:pPr>
            <w:r w:rsidRPr="00DE355C">
              <w:rPr>
                <w:rFonts w:ascii="Arial" w:eastAsia="Calibri" w:hAnsi="Arial" w:cs="Arial"/>
                <w:b/>
                <w:sz w:val="24"/>
                <w:szCs w:val="24"/>
                <w:lang w:eastAsia="en-US"/>
              </w:rPr>
              <w:t>C  Macro ambito n.3</w:t>
            </w:r>
          </w:p>
          <w:p w:rsidR="00E536D0" w:rsidRPr="00DE355C" w:rsidRDefault="00E536D0" w:rsidP="00465F82">
            <w:pPr>
              <w:autoSpaceDE w:val="0"/>
              <w:autoSpaceDN w:val="0"/>
              <w:adjustRightInd w:val="0"/>
              <w:spacing w:after="0" w:line="240" w:lineRule="auto"/>
              <w:rPr>
                <w:rFonts w:ascii="Arial" w:eastAsia="Calibri" w:hAnsi="Arial" w:cs="Arial"/>
                <w:sz w:val="24"/>
                <w:szCs w:val="24"/>
                <w:lang w:eastAsia="en-US"/>
              </w:rPr>
            </w:pPr>
          </w:p>
        </w:tc>
      </w:tr>
      <w:tr w:rsidR="00E536D0" w:rsidRPr="00DE355C" w:rsidTr="00465F82">
        <w:trPr>
          <w:trHeight w:val="675"/>
        </w:trPr>
        <w:tc>
          <w:tcPr>
            <w:tcW w:w="9778" w:type="dxa"/>
            <w:shd w:val="clear" w:color="auto" w:fill="F2DBDB"/>
          </w:tcPr>
          <w:p w:rsidR="00E536D0" w:rsidRPr="00DE355C" w:rsidRDefault="00E536D0" w:rsidP="00465F82">
            <w:pPr>
              <w:autoSpaceDE w:val="0"/>
              <w:autoSpaceDN w:val="0"/>
              <w:adjustRightInd w:val="0"/>
              <w:spacing w:after="0" w:line="240" w:lineRule="auto"/>
              <w:rPr>
                <w:rFonts w:ascii="Arial" w:eastAsia="Calibri" w:hAnsi="Arial" w:cs="Arial"/>
                <w:b/>
                <w:sz w:val="24"/>
                <w:szCs w:val="24"/>
                <w:lang w:eastAsia="en-US"/>
              </w:rPr>
            </w:pPr>
            <w:r w:rsidRPr="00DE355C">
              <w:rPr>
                <w:rFonts w:ascii="Arial" w:eastAsia="Calibri" w:hAnsi="Arial" w:cs="Arial"/>
                <w:iCs/>
                <w:sz w:val="24"/>
                <w:szCs w:val="24"/>
                <w:lang w:eastAsia="en-US"/>
              </w:rPr>
              <w:t>Responsabilità assunte nel coordinamento organizzativo e didattico</w:t>
            </w:r>
          </w:p>
        </w:tc>
      </w:tr>
      <w:tr w:rsidR="00E536D0" w:rsidRPr="00DE355C" w:rsidTr="00465F82">
        <w:trPr>
          <w:trHeight w:val="480"/>
        </w:trPr>
        <w:tc>
          <w:tcPr>
            <w:tcW w:w="9778" w:type="dxa"/>
            <w:shd w:val="clear" w:color="auto" w:fill="F2DBDB"/>
          </w:tcPr>
          <w:p w:rsidR="00E536D0" w:rsidRPr="00DE355C" w:rsidRDefault="00E536D0" w:rsidP="00465F82">
            <w:pPr>
              <w:autoSpaceDE w:val="0"/>
              <w:autoSpaceDN w:val="0"/>
              <w:adjustRightInd w:val="0"/>
              <w:spacing w:after="0" w:line="240" w:lineRule="auto"/>
              <w:rPr>
                <w:rFonts w:ascii="Arial" w:eastAsia="Calibri" w:hAnsi="Arial" w:cs="Arial"/>
                <w:iCs/>
                <w:sz w:val="24"/>
                <w:szCs w:val="24"/>
                <w:lang w:eastAsia="en-US"/>
              </w:rPr>
            </w:pPr>
            <w:r w:rsidRPr="00DE355C">
              <w:rPr>
                <w:rFonts w:ascii="Arial" w:eastAsia="Calibri" w:hAnsi="Arial" w:cs="Arial"/>
                <w:iCs/>
                <w:sz w:val="24"/>
                <w:szCs w:val="24"/>
                <w:lang w:eastAsia="en-US"/>
              </w:rPr>
              <w:t>Responsabilità assunte nella formazione del personale</w:t>
            </w:r>
          </w:p>
          <w:p w:rsidR="00E536D0" w:rsidRPr="00DE355C" w:rsidRDefault="00E536D0" w:rsidP="00465F82">
            <w:pPr>
              <w:autoSpaceDE w:val="0"/>
              <w:autoSpaceDN w:val="0"/>
              <w:adjustRightInd w:val="0"/>
              <w:spacing w:after="0" w:line="240" w:lineRule="auto"/>
              <w:rPr>
                <w:rFonts w:ascii="Arial" w:eastAsia="Calibri" w:hAnsi="Arial" w:cs="Arial"/>
                <w:b/>
                <w:sz w:val="24"/>
                <w:szCs w:val="24"/>
                <w:lang w:eastAsia="en-US"/>
              </w:rPr>
            </w:pPr>
          </w:p>
        </w:tc>
      </w:tr>
    </w:tbl>
    <w:p w:rsidR="00E536D0" w:rsidRDefault="00E536D0" w:rsidP="00E536D0">
      <w:pPr>
        <w:autoSpaceDE w:val="0"/>
        <w:autoSpaceDN w:val="0"/>
        <w:adjustRightInd w:val="0"/>
        <w:spacing w:after="0" w:line="240" w:lineRule="auto"/>
        <w:rPr>
          <w:rFonts w:ascii="Arial" w:eastAsia="Calibri" w:hAnsi="Arial" w:cs="Arial"/>
          <w:sz w:val="24"/>
          <w:szCs w:val="24"/>
          <w:lang w:eastAsia="en-US"/>
        </w:rPr>
      </w:pPr>
    </w:p>
    <w:p w:rsidR="00E536D0" w:rsidRDefault="00E536D0" w:rsidP="00E536D0">
      <w:pPr>
        <w:autoSpaceDE w:val="0"/>
        <w:autoSpaceDN w:val="0"/>
        <w:adjustRightInd w:val="0"/>
        <w:spacing w:after="0" w:line="240" w:lineRule="auto"/>
        <w:rPr>
          <w:rFonts w:ascii="Arial" w:eastAsia="Calibri" w:hAnsi="Arial" w:cs="Arial"/>
          <w:sz w:val="24"/>
          <w:szCs w:val="24"/>
          <w:lang w:eastAsia="en-US"/>
        </w:rPr>
      </w:pPr>
    </w:p>
    <w:p w:rsidR="00E536D0" w:rsidRPr="00BA1481" w:rsidRDefault="00E536D0" w:rsidP="00E536D0">
      <w:pPr>
        <w:autoSpaceDE w:val="0"/>
        <w:autoSpaceDN w:val="0"/>
        <w:adjustRightInd w:val="0"/>
        <w:spacing w:after="0" w:line="240" w:lineRule="auto"/>
        <w:rPr>
          <w:rFonts w:ascii="Arial" w:eastAsia="Calibri" w:hAnsi="Arial" w:cs="Arial"/>
          <w:sz w:val="24"/>
          <w:szCs w:val="24"/>
          <w:lang w:eastAsia="en-US"/>
        </w:rPr>
      </w:pPr>
    </w:p>
    <w:p w:rsidR="00E536D0" w:rsidRDefault="00E536D0" w:rsidP="00E536D0">
      <w:pPr>
        <w:autoSpaceDE w:val="0"/>
        <w:autoSpaceDN w:val="0"/>
        <w:adjustRightInd w:val="0"/>
        <w:spacing w:after="0" w:line="240" w:lineRule="auto"/>
        <w:rPr>
          <w:rFonts w:ascii="Arial" w:eastAsia="Calibri" w:hAnsi="Arial" w:cs="Arial"/>
          <w:sz w:val="24"/>
          <w:szCs w:val="24"/>
          <w:lang w:eastAsia="en-US"/>
        </w:rPr>
      </w:pPr>
    </w:p>
    <w:p w:rsidR="00465F82" w:rsidRDefault="00465F82" w:rsidP="00E536D0">
      <w:pPr>
        <w:autoSpaceDE w:val="0"/>
        <w:autoSpaceDN w:val="0"/>
        <w:adjustRightInd w:val="0"/>
        <w:spacing w:after="0" w:line="240" w:lineRule="auto"/>
        <w:rPr>
          <w:rFonts w:ascii="Arial" w:eastAsia="Calibri" w:hAnsi="Arial" w:cs="Arial"/>
          <w:sz w:val="24"/>
          <w:szCs w:val="24"/>
          <w:lang w:eastAsia="en-US"/>
        </w:rPr>
      </w:pPr>
    </w:p>
    <w:p w:rsidR="00465F82" w:rsidRDefault="00465F82" w:rsidP="00E536D0">
      <w:pPr>
        <w:autoSpaceDE w:val="0"/>
        <w:autoSpaceDN w:val="0"/>
        <w:adjustRightInd w:val="0"/>
        <w:spacing w:after="0" w:line="240" w:lineRule="auto"/>
        <w:rPr>
          <w:rFonts w:ascii="Arial" w:eastAsia="Calibri" w:hAnsi="Arial" w:cs="Arial"/>
          <w:sz w:val="24"/>
          <w:szCs w:val="24"/>
          <w:lang w:eastAsia="en-US"/>
        </w:rPr>
      </w:pPr>
    </w:p>
    <w:p w:rsidR="00465F82" w:rsidRDefault="00465F82" w:rsidP="00E536D0">
      <w:pPr>
        <w:autoSpaceDE w:val="0"/>
        <w:autoSpaceDN w:val="0"/>
        <w:adjustRightInd w:val="0"/>
        <w:spacing w:after="0" w:line="240" w:lineRule="auto"/>
        <w:rPr>
          <w:rFonts w:ascii="Arial" w:eastAsia="Calibri" w:hAnsi="Arial" w:cs="Arial"/>
          <w:sz w:val="24"/>
          <w:szCs w:val="24"/>
          <w:lang w:eastAsia="en-US"/>
        </w:rPr>
      </w:pPr>
    </w:p>
    <w:p w:rsidR="00465F82" w:rsidRDefault="00465F82" w:rsidP="00E536D0">
      <w:pPr>
        <w:autoSpaceDE w:val="0"/>
        <w:autoSpaceDN w:val="0"/>
        <w:adjustRightInd w:val="0"/>
        <w:spacing w:after="0" w:line="240" w:lineRule="auto"/>
        <w:rPr>
          <w:rFonts w:ascii="Arial" w:eastAsia="Calibri" w:hAnsi="Arial" w:cs="Arial"/>
          <w:sz w:val="24"/>
          <w:szCs w:val="24"/>
          <w:lang w:eastAsia="en-US"/>
        </w:rPr>
      </w:pPr>
    </w:p>
    <w:p w:rsidR="00DE71A6" w:rsidRDefault="00DE71A6" w:rsidP="00E536D0">
      <w:pPr>
        <w:autoSpaceDE w:val="0"/>
        <w:autoSpaceDN w:val="0"/>
        <w:adjustRightInd w:val="0"/>
        <w:spacing w:after="0" w:line="240" w:lineRule="auto"/>
        <w:rPr>
          <w:rFonts w:ascii="Arial" w:eastAsia="Calibri" w:hAnsi="Arial" w:cs="Arial"/>
          <w:sz w:val="24"/>
          <w:szCs w:val="24"/>
          <w:lang w:eastAsia="en-US"/>
        </w:rPr>
      </w:pPr>
    </w:p>
    <w:p w:rsidR="00E536D0" w:rsidRPr="00BA1481" w:rsidRDefault="00E536D0" w:rsidP="00E536D0">
      <w:pPr>
        <w:autoSpaceDE w:val="0"/>
        <w:autoSpaceDN w:val="0"/>
        <w:adjustRightInd w:val="0"/>
        <w:spacing w:after="0" w:line="240" w:lineRule="auto"/>
        <w:rPr>
          <w:rFonts w:ascii="Arial" w:eastAsia="Calibri" w:hAnsi="Arial" w:cs="Arial"/>
          <w:sz w:val="24"/>
          <w:szCs w:val="24"/>
          <w:lang w:eastAsia="en-US"/>
        </w:rPr>
      </w:pPr>
    </w:p>
    <w:tbl>
      <w:tblPr>
        <w:tblStyle w:val="Grigliatabella"/>
        <w:tblW w:w="0" w:type="auto"/>
        <w:tblLayout w:type="fixed"/>
        <w:tblLook w:val="0420"/>
      </w:tblPr>
      <w:tblGrid>
        <w:gridCol w:w="9747"/>
      </w:tblGrid>
      <w:tr w:rsidR="00F004DB" w:rsidTr="00D11A72">
        <w:tc>
          <w:tcPr>
            <w:tcW w:w="9747"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4"/>
            </w:tblGrid>
            <w:tr w:rsidR="00F004DB" w:rsidRPr="00F004DB" w:rsidTr="00D11A72">
              <w:trPr>
                <w:trHeight w:val="300"/>
              </w:trPr>
              <w:tc>
                <w:tcPr>
                  <w:tcW w:w="9634" w:type="dxa"/>
                  <w:shd w:val="clear" w:color="auto" w:fill="FFFF00"/>
                </w:tcPr>
                <w:p w:rsidR="00F004DB" w:rsidRPr="00F004DB" w:rsidRDefault="00F004DB" w:rsidP="00F767DB">
                  <w:pPr>
                    <w:autoSpaceDE w:val="0"/>
                    <w:autoSpaceDN w:val="0"/>
                    <w:adjustRightInd w:val="0"/>
                    <w:spacing w:after="0" w:line="240" w:lineRule="auto"/>
                    <w:jc w:val="center"/>
                    <w:rPr>
                      <w:rFonts w:ascii="Arial" w:eastAsia="Calibri" w:hAnsi="Arial" w:cs="Arial"/>
                      <w:sz w:val="24"/>
                      <w:szCs w:val="24"/>
                      <w:lang w:eastAsia="en-US"/>
                    </w:rPr>
                  </w:pPr>
                  <w:r w:rsidRPr="00F004DB">
                    <w:rPr>
                      <w:rFonts w:ascii="Arial" w:eastAsia="Calibri" w:hAnsi="Arial" w:cs="Arial"/>
                      <w:b/>
                      <w:sz w:val="24"/>
                      <w:szCs w:val="24"/>
                      <w:lang w:eastAsia="en-US"/>
                    </w:rPr>
                    <w:lastRenderedPageBreak/>
                    <w:t>A   Macro ambito n.1</w:t>
                  </w:r>
                </w:p>
              </w:tc>
            </w:tr>
            <w:tr w:rsidR="00F004DB" w:rsidRPr="00F004DB" w:rsidTr="00D11A72">
              <w:trPr>
                <w:trHeight w:val="456"/>
              </w:trPr>
              <w:tc>
                <w:tcPr>
                  <w:tcW w:w="9634" w:type="dxa"/>
                  <w:shd w:val="clear" w:color="auto" w:fill="E5DFEC"/>
                </w:tcPr>
                <w:p w:rsidR="00F004DB" w:rsidRPr="00F004DB" w:rsidRDefault="00F004DB" w:rsidP="00F767DB">
                  <w:pPr>
                    <w:autoSpaceDE w:val="0"/>
                    <w:autoSpaceDN w:val="0"/>
                    <w:adjustRightInd w:val="0"/>
                    <w:spacing w:after="0" w:line="240" w:lineRule="auto"/>
                    <w:jc w:val="both"/>
                    <w:rPr>
                      <w:rFonts w:ascii="Arial" w:eastAsia="Calibri" w:hAnsi="Arial" w:cs="Arial"/>
                      <w:sz w:val="24"/>
                      <w:szCs w:val="24"/>
                      <w:lang w:eastAsia="en-US"/>
                    </w:rPr>
                  </w:pPr>
                  <w:r w:rsidRPr="00F004DB">
                    <w:rPr>
                      <w:rFonts w:ascii="Arial" w:eastAsia="Calibri" w:hAnsi="Arial" w:cs="Arial"/>
                      <w:sz w:val="24"/>
                      <w:szCs w:val="24"/>
                      <w:lang w:eastAsia="en-US"/>
                    </w:rPr>
                    <w:t>Qualità dell’insegnamento</w:t>
                  </w:r>
                </w:p>
                <w:p w:rsidR="00F004DB" w:rsidRPr="00F004DB" w:rsidRDefault="00F004DB" w:rsidP="00F767DB">
                  <w:pPr>
                    <w:autoSpaceDE w:val="0"/>
                    <w:autoSpaceDN w:val="0"/>
                    <w:adjustRightInd w:val="0"/>
                    <w:spacing w:after="0" w:line="240" w:lineRule="auto"/>
                    <w:jc w:val="both"/>
                    <w:rPr>
                      <w:rFonts w:ascii="Arial" w:eastAsia="Calibri" w:hAnsi="Arial" w:cs="Arial"/>
                      <w:b/>
                      <w:sz w:val="24"/>
                      <w:szCs w:val="24"/>
                      <w:lang w:eastAsia="en-US"/>
                    </w:rPr>
                  </w:pPr>
                  <w:r w:rsidRPr="00F004DB">
                    <w:rPr>
                      <w:rFonts w:ascii="Arial" w:eastAsia="Calibri" w:hAnsi="Arial" w:cs="Arial"/>
                      <w:sz w:val="24"/>
                      <w:szCs w:val="24"/>
                      <w:lang w:eastAsia="en-US"/>
                    </w:rPr>
                    <w:t xml:space="preserve"> </w:t>
                  </w:r>
                </w:p>
              </w:tc>
            </w:tr>
            <w:tr w:rsidR="00F004DB" w:rsidRPr="00F004DB" w:rsidTr="00D11A72">
              <w:trPr>
                <w:trHeight w:val="480"/>
              </w:trPr>
              <w:tc>
                <w:tcPr>
                  <w:tcW w:w="9634" w:type="dxa"/>
                  <w:shd w:val="clear" w:color="auto" w:fill="E5DFEC"/>
                </w:tcPr>
                <w:p w:rsidR="00F004DB" w:rsidRPr="00F004DB" w:rsidRDefault="00F004DB" w:rsidP="00F767DB">
                  <w:pPr>
                    <w:autoSpaceDE w:val="0"/>
                    <w:autoSpaceDN w:val="0"/>
                    <w:adjustRightInd w:val="0"/>
                    <w:spacing w:after="0" w:line="240" w:lineRule="auto"/>
                    <w:jc w:val="both"/>
                    <w:rPr>
                      <w:rFonts w:ascii="Arial" w:eastAsia="Calibri" w:hAnsi="Arial" w:cs="Arial"/>
                      <w:sz w:val="24"/>
                      <w:szCs w:val="24"/>
                      <w:lang w:eastAsia="en-US"/>
                    </w:rPr>
                  </w:pPr>
                  <w:r w:rsidRPr="00F004DB">
                    <w:rPr>
                      <w:rFonts w:ascii="Arial" w:eastAsia="Calibri" w:hAnsi="Arial" w:cs="Arial"/>
                      <w:sz w:val="24"/>
                      <w:szCs w:val="24"/>
                      <w:lang w:eastAsia="en-US"/>
                    </w:rPr>
                    <w:t>Contributo al miglioramento dell’Istituzione Scolastica</w:t>
                  </w:r>
                </w:p>
                <w:p w:rsidR="00F004DB" w:rsidRPr="00F004DB" w:rsidRDefault="00F004DB" w:rsidP="00F767DB">
                  <w:pPr>
                    <w:autoSpaceDE w:val="0"/>
                    <w:autoSpaceDN w:val="0"/>
                    <w:adjustRightInd w:val="0"/>
                    <w:spacing w:after="0" w:line="240" w:lineRule="auto"/>
                    <w:rPr>
                      <w:rFonts w:ascii="Arial" w:eastAsia="Calibri" w:hAnsi="Arial" w:cs="Arial"/>
                      <w:sz w:val="24"/>
                      <w:szCs w:val="24"/>
                      <w:lang w:eastAsia="en-US"/>
                    </w:rPr>
                  </w:pPr>
                </w:p>
              </w:tc>
            </w:tr>
            <w:tr w:rsidR="00F004DB" w:rsidRPr="00F004DB" w:rsidTr="00D11A72">
              <w:trPr>
                <w:trHeight w:val="690"/>
              </w:trPr>
              <w:tc>
                <w:tcPr>
                  <w:tcW w:w="9634" w:type="dxa"/>
                  <w:shd w:val="clear" w:color="auto" w:fill="E5DFEC"/>
                </w:tcPr>
                <w:p w:rsidR="00F004DB" w:rsidRPr="00F004DB" w:rsidRDefault="00F004DB" w:rsidP="00F767DB">
                  <w:pPr>
                    <w:autoSpaceDE w:val="0"/>
                    <w:autoSpaceDN w:val="0"/>
                    <w:adjustRightInd w:val="0"/>
                    <w:spacing w:after="0" w:line="240" w:lineRule="auto"/>
                    <w:jc w:val="both"/>
                    <w:rPr>
                      <w:rFonts w:ascii="Arial" w:eastAsia="Calibri" w:hAnsi="Arial" w:cs="Arial"/>
                      <w:sz w:val="24"/>
                      <w:szCs w:val="24"/>
                      <w:lang w:eastAsia="en-US"/>
                    </w:rPr>
                  </w:pPr>
                  <w:r w:rsidRPr="00F004DB">
                    <w:rPr>
                      <w:rFonts w:ascii="Arial" w:eastAsia="Calibri" w:hAnsi="Arial" w:cs="Arial"/>
                      <w:sz w:val="24"/>
                      <w:szCs w:val="24"/>
                      <w:lang w:eastAsia="en-US"/>
                    </w:rPr>
                    <w:t>Successo formativo e scolastico degli studenti</w:t>
                  </w:r>
                </w:p>
                <w:p w:rsidR="00F004DB" w:rsidRPr="00F004DB" w:rsidRDefault="00F004DB" w:rsidP="00F767DB">
                  <w:pPr>
                    <w:autoSpaceDE w:val="0"/>
                    <w:autoSpaceDN w:val="0"/>
                    <w:adjustRightInd w:val="0"/>
                    <w:spacing w:after="0" w:line="240" w:lineRule="auto"/>
                    <w:rPr>
                      <w:rFonts w:ascii="Arial" w:eastAsia="Calibri" w:hAnsi="Arial" w:cs="Arial"/>
                      <w:sz w:val="24"/>
                      <w:szCs w:val="24"/>
                      <w:lang w:eastAsia="en-US"/>
                    </w:rPr>
                  </w:pPr>
                </w:p>
              </w:tc>
            </w:tr>
          </w:tbl>
          <w:p w:rsidR="00F004DB" w:rsidRDefault="00F004DB"/>
        </w:tc>
      </w:tr>
    </w:tbl>
    <w:p w:rsidR="00E536D0" w:rsidRDefault="00E536D0" w:rsidP="00E536D0">
      <w:pPr>
        <w:autoSpaceDE w:val="0"/>
        <w:autoSpaceDN w:val="0"/>
        <w:adjustRightInd w:val="0"/>
        <w:spacing w:after="0" w:line="240" w:lineRule="auto"/>
        <w:rPr>
          <w:rFonts w:ascii="Arial" w:eastAsia="Calibri" w:hAnsi="Arial" w:cs="Arial"/>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544"/>
        <w:gridCol w:w="3574"/>
      </w:tblGrid>
      <w:tr w:rsidR="00E536D0" w:rsidRPr="00DE355C" w:rsidTr="00465F82">
        <w:tc>
          <w:tcPr>
            <w:tcW w:w="2660" w:type="dxa"/>
            <w:shd w:val="clear" w:color="auto" w:fill="FDE9D9"/>
          </w:tcPr>
          <w:p w:rsidR="00E536D0" w:rsidRPr="00DE355C" w:rsidRDefault="00E536D0" w:rsidP="00465F82">
            <w:pPr>
              <w:autoSpaceDE w:val="0"/>
              <w:autoSpaceDN w:val="0"/>
              <w:adjustRightInd w:val="0"/>
              <w:spacing w:after="0" w:line="240" w:lineRule="auto"/>
              <w:rPr>
                <w:rFonts w:ascii="PTSans-Regular" w:eastAsia="Calibri" w:hAnsi="PTSans-Regular" w:cs="PTSans-Regular"/>
                <w:sz w:val="24"/>
                <w:szCs w:val="24"/>
                <w:lang w:eastAsia="en-US"/>
              </w:rPr>
            </w:pPr>
            <w:r w:rsidRPr="00DE355C">
              <w:rPr>
                <w:rFonts w:ascii="PTSans-Regular" w:eastAsia="Calibri" w:hAnsi="PTSans-Regular" w:cs="PTSans-Regular"/>
                <w:sz w:val="24"/>
                <w:szCs w:val="24"/>
                <w:lang w:eastAsia="en-US"/>
              </w:rPr>
              <w:t>Indicatori</w:t>
            </w:r>
          </w:p>
        </w:tc>
        <w:tc>
          <w:tcPr>
            <w:tcW w:w="3544" w:type="dxa"/>
            <w:shd w:val="clear" w:color="auto" w:fill="FDE9D9"/>
          </w:tcPr>
          <w:p w:rsidR="00E536D0" w:rsidRPr="00DE355C" w:rsidRDefault="00E536D0" w:rsidP="00465F82">
            <w:pPr>
              <w:autoSpaceDE w:val="0"/>
              <w:autoSpaceDN w:val="0"/>
              <w:adjustRightInd w:val="0"/>
              <w:spacing w:after="0" w:line="240" w:lineRule="auto"/>
              <w:rPr>
                <w:rFonts w:ascii="PTSans-Regular" w:eastAsia="Calibri" w:hAnsi="PTSans-Regular" w:cs="PTSans-Regular"/>
                <w:sz w:val="24"/>
                <w:szCs w:val="24"/>
                <w:lang w:eastAsia="en-US"/>
              </w:rPr>
            </w:pPr>
            <w:r w:rsidRPr="00DE355C">
              <w:rPr>
                <w:rFonts w:ascii="PTSans-Regular" w:eastAsia="Calibri" w:hAnsi="PTSans-Regular" w:cs="PTSans-Regular"/>
                <w:sz w:val="24"/>
                <w:szCs w:val="24"/>
                <w:lang w:eastAsia="en-US"/>
              </w:rPr>
              <w:t>Descrittori</w:t>
            </w:r>
          </w:p>
        </w:tc>
        <w:tc>
          <w:tcPr>
            <w:tcW w:w="3574" w:type="dxa"/>
            <w:shd w:val="clear" w:color="auto" w:fill="FDE9D9"/>
          </w:tcPr>
          <w:p w:rsidR="00E536D0" w:rsidRPr="00DE355C" w:rsidRDefault="00E536D0" w:rsidP="00465F82">
            <w:pPr>
              <w:autoSpaceDE w:val="0"/>
              <w:autoSpaceDN w:val="0"/>
              <w:adjustRightInd w:val="0"/>
              <w:spacing w:after="0" w:line="240" w:lineRule="auto"/>
              <w:rPr>
                <w:rFonts w:ascii="PTSans-Regular" w:eastAsia="Calibri" w:hAnsi="PTSans-Regular" w:cs="PTSans-Regular"/>
                <w:sz w:val="24"/>
                <w:szCs w:val="24"/>
                <w:lang w:eastAsia="en-US"/>
              </w:rPr>
            </w:pPr>
            <w:r w:rsidRPr="00DE355C">
              <w:rPr>
                <w:rFonts w:ascii="PTSans-Regular" w:eastAsia="Calibri" w:hAnsi="PTSans-Regular" w:cs="PTSans-Regular"/>
                <w:sz w:val="24"/>
                <w:szCs w:val="24"/>
                <w:lang w:eastAsia="en-US"/>
              </w:rPr>
              <w:t>Documentabilità</w:t>
            </w:r>
          </w:p>
          <w:p w:rsidR="00E536D0" w:rsidRPr="00DE355C" w:rsidRDefault="00E536D0" w:rsidP="00465F82">
            <w:pPr>
              <w:autoSpaceDE w:val="0"/>
              <w:autoSpaceDN w:val="0"/>
              <w:adjustRightInd w:val="0"/>
              <w:spacing w:after="0" w:line="240" w:lineRule="auto"/>
              <w:rPr>
                <w:rFonts w:ascii="PTSans-Regular" w:eastAsia="Calibri" w:hAnsi="PTSans-Regular" w:cs="PTSans-Regular"/>
                <w:sz w:val="24"/>
                <w:szCs w:val="24"/>
                <w:lang w:eastAsia="en-US"/>
              </w:rPr>
            </w:pPr>
          </w:p>
        </w:tc>
      </w:tr>
      <w:tr w:rsidR="00E536D0" w:rsidRPr="00DE355C" w:rsidTr="00465F82">
        <w:tc>
          <w:tcPr>
            <w:tcW w:w="2660" w:type="dxa"/>
          </w:tcPr>
          <w:p w:rsidR="00E536D0" w:rsidRPr="00DE355C" w:rsidRDefault="00E536D0" w:rsidP="00465F82">
            <w:pPr>
              <w:autoSpaceDE w:val="0"/>
              <w:autoSpaceDN w:val="0"/>
              <w:adjustRightInd w:val="0"/>
              <w:spacing w:after="0" w:line="240" w:lineRule="auto"/>
              <w:jc w:val="both"/>
              <w:rPr>
                <w:rFonts w:ascii="Arial" w:hAnsi="Arial" w:cs="Arial"/>
                <w:sz w:val="24"/>
                <w:szCs w:val="24"/>
              </w:rPr>
            </w:pPr>
            <w:r w:rsidRPr="00DE355C">
              <w:rPr>
                <w:rFonts w:ascii="Arial" w:hAnsi="Arial" w:cs="Arial"/>
                <w:sz w:val="24"/>
                <w:szCs w:val="24"/>
              </w:rPr>
              <w:t>Inclusione</w:t>
            </w:r>
          </w:p>
          <w:p w:rsidR="00E536D0" w:rsidRDefault="00E536D0" w:rsidP="00465F82">
            <w:pPr>
              <w:autoSpaceDE w:val="0"/>
              <w:autoSpaceDN w:val="0"/>
              <w:adjustRightInd w:val="0"/>
              <w:spacing w:after="0" w:line="240" w:lineRule="auto"/>
              <w:jc w:val="both"/>
              <w:rPr>
                <w:rFonts w:ascii="Arial" w:hAnsi="Arial" w:cs="Arial"/>
                <w:sz w:val="24"/>
                <w:szCs w:val="24"/>
              </w:rPr>
            </w:pPr>
            <w:r w:rsidRPr="00DE355C">
              <w:rPr>
                <w:rFonts w:ascii="Arial" w:hAnsi="Arial" w:cs="Arial"/>
                <w:sz w:val="24"/>
                <w:szCs w:val="24"/>
              </w:rPr>
              <w:t>ed accoglienza</w:t>
            </w:r>
          </w:p>
          <w:p w:rsidR="00E536D0" w:rsidRPr="00BA1481" w:rsidRDefault="00E536D0" w:rsidP="00465F82">
            <w:pPr>
              <w:autoSpaceDE w:val="0"/>
              <w:autoSpaceDN w:val="0"/>
              <w:adjustRightInd w:val="0"/>
              <w:spacing w:after="0"/>
              <w:jc w:val="both"/>
              <w:rPr>
                <w:rFonts w:ascii="Arial" w:eastAsia="Calibri" w:hAnsi="Arial" w:cs="Arial"/>
                <w:sz w:val="24"/>
                <w:szCs w:val="24"/>
                <w:lang w:eastAsia="en-US"/>
              </w:rPr>
            </w:pPr>
            <w:r>
              <w:rPr>
                <w:rFonts w:ascii="Arial" w:eastAsia="Calibri" w:hAnsi="Arial" w:cs="Arial"/>
                <w:sz w:val="24"/>
                <w:szCs w:val="24"/>
                <w:lang w:eastAsia="en-US"/>
              </w:rPr>
              <w:t xml:space="preserve"> </w:t>
            </w:r>
          </w:p>
          <w:p w:rsidR="00E536D0" w:rsidRPr="00DE355C" w:rsidRDefault="00E536D0" w:rsidP="00465F82">
            <w:pPr>
              <w:autoSpaceDE w:val="0"/>
              <w:autoSpaceDN w:val="0"/>
              <w:adjustRightInd w:val="0"/>
              <w:spacing w:after="0" w:line="240" w:lineRule="auto"/>
              <w:jc w:val="both"/>
              <w:rPr>
                <w:rFonts w:ascii="Arial" w:eastAsia="Calibri" w:hAnsi="Arial" w:cs="Arial"/>
                <w:sz w:val="24"/>
                <w:szCs w:val="24"/>
                <w:lang w:eastAsia="en-US"/>
              </w:rPr>
            </w:pPr>
          </w:p>
        </w:tc>
        <w:tc>
          <w:tcPr>
            <w:tcW w:w="3544" w:type="dxa"/>
          </w:tcPr>
          <w:p w:rsidR="00E536D0" w:rsidRPr="00DE355C" w:rsidRDefault="00E536D0" w:rsidP="00465F82">
            <w:pPr>
              <w:autoSpaceDE w:val="0"/>
              <w:autoSpaceDN w:val="0"/>
              <w:adjustRightInd w:val="0"/>
              <w:spacing w:after="0" w:line="240" w:lineRule="auto"/>
              <w:jc w:val="both"/>
              <w:rPr>
                <w:rFonts w:ascii="Arial" w:hAnsi="Arial" w:cs="Arial"/>
                <w:sz w:val="24"/>
                <w:szCs w:val="24"/>
              </w:rPr>
            </w:pPr>
            <w:r w:rsidRPr="00DE355C">
              <w:rPr>
                <w:rFonts w:ascii="Arial" w:hAnsi="Arial" w:cs="Arial"/>
                <w:sz w:val="24"/>
                <w:szCs w:val="24"/>
              </w:rPr>
              <w:t>Accoglienza ed inclusione alunni</w:t>
            </w:r>
          </w:p>
          <w:p w:rsidR="00E536D0" w:rsidRPr="00DE355C" w:rsidRDefault="00E536D0" w:rsidP="00465F82">
            <w:pPr>
              <w:autoSpaceDE w:val="0"/>
              <w:autoSpaceDN w:val="0"/>
              <w:adjustRightInd w:val="0"/>
              <w:spacing w:after="0" w:line="240" w:lineRule="auto"/>
              <w:jc w:val="both"/>
              <w:rPr>
                <w:rFonts w:ascii="Arial" w:eastAsia="Calibri" w:hAnsi="Arial" w:cs="Arial"/>
                <w:sz w:val="24"/>
                <w:szCs w:val="24"/>
                <w:lang w:eastAsia="en-US"/>
              </w:rPr>
            </w:pPr>
            <w:r>
              <w:rPr>
                <w:rFonts w:ascii="Arial" w:hAnsi="Arial" w:cs="Arial"/>
                <w:sz w:val="24"/>
                <w:szCs w:val="24"/>
              </w:rPr>
              <w:t>BES– DSA – Stranieri - D</w:t>
            </w:r>
            <w:r w:rsidRPr="00DE355C">
              <w:rPr>
                <w:rFonts w:ascii="Arial" w:hAnsi="Arial" w:cs="Arial"/>
                <w:sz w:val="24"/>
                <w:szCs w:val="24"/>
              </w:rPr>
              <w:t>isabili e con problemi vari in attività progettuali che prevedono anche l’uso di strumentazione specifica</w:t>
            </w:r>
          </w:p>
        </w:tc>
        <w:tc>
          <w:tcPr>
            <w:tcW w:w="3574" w:type="dxa"/>
          </w:tcPr>
          <w:p w:rsidR="00E536D0" w:rsidRPr="00DE355C" w:rsidRDefault="00E536D0" w:rsidP="003D4819">
            <w:pPr>
              <w:autoSpaceDE w:val="0"/>
              <w:autoSpaceDN w:val="0"/>
              <w:adjustRightInd w:val="0"/>
              <w:spacing w:after="0" w:line="240" w:lineRule="auto"/>
              <w:rPr>
                <w:rFonts w:ascii="Arial" w:eastAsia="Calibri" w:hAnsi="Arial" w:cs="Arial"/>
                <w:sz w:val="24"/>
                <w:szCs w:val="24"/>
                <w:lang w:eastAsia="en-US"/>
              </w:rPr>
            </w:pPr>
            <w:r w:rsidRPr="00DE355C">
              <w:rPr>
                <w:rFonts w:ascii="Arial" w:hAnsi="Arial" w:cs="Arial"/>
                <w:sz w:val="24"/>
                <w:szCs w:val="24"/>
              </w:rPr>
              <w:t>Documentazione a cura del docente e presenza agli atti della scuola delle attività progettuali</w:t>
            </w:r>
            <w:r w:rsidR="003D4819">
              <w:rPr>
                <w:rFonts w:ascii="Arial" w:hAnsi="Arial" w:cs="Arial"/>
                <w:sz w:val="24"/>
                <w:szCs w:val="24"/>
              </w:rPr>
              <w:t xml:space="preserve"> </w:t>
            </w:r>
            <w:r w:rsidRPr="00DE355C">
              <w:rPr>
                <w:rFonts w:ascii="Arial" w:hAnsi="Arial" w:cs="Arial"/>
                <w:sz w:val="24"/>
                <w:szCs w:val="24"/>
              </w:rPr>
              <w:t>finalizzate all’inclusione e all’accoglienza</w:t>
            </w:r>
            <w:r w:rsidR="00316CEB">
              <w:rPr>
                <w:rFonts w:ascii="Arial" w:hAnsi="Arial" w:cs="Arial"/>
                <w:sz w:val="24"/>
                <w:szCs w:val="24"/>
              </w:rPr>
              <w:t>.</w:t>
            </w:r>
          </w:p>
        </w:tc>
      </w:tr>
      <w:tr w:rsidR="00E536D0" w:rsidRPr="00DE355C" w:rsidTr="00465F82">
        <w:tc>
          <w:tcPr>
            <w:tcW w:w="2660" w:type="dxa"/>
          </w:tcPr>
          <w:p w:rsidR="00E536D0" w:rsidRDefault="00E536D0" w:rsidP="00465F82">
            <w:pPr>
              <w:autoSpaceDE w:val="0"/>
              <w:autoSpaceDN w:val="0"/>
              <w:adjustRightInd w:val="0"/>
              <w:spacing w:after="0" w:line="240" w:lineRule="auto"/>
              <w:rPr>
                <w:rFonts w:ascii="Arial" w:hAnsi="Arial" w:cs="Arial"/>
                <w:sz w:val="24"/>
                <w:szCs w:val="24"/>
              </w:rPr>
            </w:pPr>
            <w:r w:rsidRPr="00DE355C">
              <w:rPr>
                <w:rFonts w:ascii="Arial" w:hAnsi="Arial" w:cs="Arial"/>
                <w:sz w:val="24"/>
                <w:szCs w:val="24"/>
              </w:rPr>
              <w:t>Individualizzazione -personalizzazione durante le ore curriculari</w:t>
            </w:r>
          </w:p>
          <w:p w:rsidR="00E536D0" w:rsidRPr="00465F82" w:rsidRDefault="00E536D0" w:rsidP="00465F82">
            <w:pPr>
              <w:autoSpaceDE w:val="0"/>
              <w:autoSpaceDN w:val="0"/>
              <w:adjustRightInd w:val="0"/>
              <w:spacing w:after="0"/>
              <w:jc w:val="both"/>
              <w:rPr>
                <w:rFonts w:ascii="Arial" w:eastAsia="Calibri" w:hAnsi="Arial" w:cs="Arial"/>
                <w:sz w:val="24"/>
                <w:szCs w:val="24"/>
                <w:lang w:eastAsia="en-US"/>
              </w:rPr>
            </w:pPr>
            <w:r>
              <w:rPr>
                <w:rFonts w:ascii="Arial" w:eastAsia="Calibri" w:hAnsi="Arial" w:cs="Arial"/>
                <w:sz w:val="24"/>
                <w:szCs w:val="24"/>
                <w:lang w:eastAsia="en-US"/>
              </w:rPr>
              <w:t xml:space="preserve"> </w:t>
            </w:r>
          </w:p>
        </w:tc>
        <w:tc>
          <w:tcPr>
            <w:tcW w:w="3544" w:type="dxa"/>
          </w:tcPr>
          <w:p w:rsidR="00E536D0" w:rsidRPr="00DE355C" w:rsidRDefault="00E536D0" w:rsidP="00465F82">
            <w:pPr>
              <w:autoSpaceDE w:val="0"/>
              <w:autoSpaceDN w:val="0"/>
              <w:adjustRightInd w:val="0"/>
              <w:spacing w:after="0" w:line="240" w:lineRule="auto"/>
              <w:rPr>
                <w:rFonts w:ascii="Arial" w:eastAsia="Calibri" w:hAnsi="Arial" w:cs="Arial"/>
                <w:sz w:val="24"/>
                <w:szCs w:val="24"/>
                <w:lang w:eastAsia="en-US"/>
              </w:rPr>
            </w:pPr>
            <w:r w:rsidRPr="00DE355C">
              <w:rPr>
                <w:rFonts w:ascii="Arial" w:hAnsi="Arial" w:cs="Arial"/>
                <w:sz w:val="24"/>
                <w:szCs w:val="24"/>
              </w:rPr>
              <w:t>Attività di recupero o di potenziamento personalizzati in rapporto ai problemi o ai bisogni riscontrati  durante le ore curriculari</w:t>
            </w:r>
          </w:p>
        </w:tc>
        <w:tc>
          <w:tcPr>
            <w:tcW w:w="3574" w:type="dxa"/>
          </w:tcPr>
          <w:p w:rsidR="00E536D0" w:rsidRPr="00DE355C" w:rsidRDefault="00E536D0" w:rsidP="00465F82">
            <w:pPr>
              <w:autoSpaceDE w:val="0"/>
              <w:autoSpaceDN w:val="0"/>
              <w:adjustRightInd w:val="0"/>
              <w:spacing w:after="0" w:line="240" w:lineRule="auto"/>
              <w:rPr>
                <w:rFonts w:ascii="Arial" w:eastAsia="Calibri" w:hAnsi="Arial" w:cs="Arial"/>
                <w:sz w:val="24"/>
                <w:szCs w:val="24"/>
                <w:lang w:eastAsia="en-US"/>
              </w:rPr>
            </w:pPr>
            <w:r w:rsidRPr="00DE355C">
              <w:rPr>
                <w:rFonts w:ascii="Arial" w:hAnsi="Arial" w:cs="Arial"/>
                <w:sz w:val="24"/>
                <w:szCs w:val="24"/>
              </w:rPr>
              <w:t>Documentazione a cura del docente e presenza agli atti della scuola delle attività progettuali</w:t>
            </w:r>
            <w:r w:rsidR="00C619DC">
              <w:rPr>
                <w:rFonts w:ascii="Arial" w:hAnsi="Arial" w:cs="Arial"/>
                <w:sz w:val="24"/>
                <w:szCs w:val="24"/>
              </w:rPr>
              <w:t xml:space="preserve"> </w:t>
            </w:r>
            <w:r w:rsidR="00695331">
              <w:rPr>
                <w:rFonts w:ascii="Arial" w:hAnsi="Arial" w:cs="Arial"/>
                <w:sz w:val="24"/>
                <w:szCs w:val="24"/>
              </w:rPr>
              <w:t>.</w:t>
            </w:r>
          </w:p>
        </w:tc>
      </w:tr>
      <w:tr w:rsidR="00E536D0" w:rsidRPr="00DE355C" w:rsidTr="00465F82">
        <w:tc>
          <w:tcPr>
            <w:tcW w:w="2660" w:type="dxa"/>
          </w:tcPr>
          <w:p w:rsidR="00E536D0" w:rsidRDefault="00E536D0" w:rsidP="00465F82">
            <w:pPr>
              <w:autoSpaceDE w:val="0"/>
              <w:autoSpaceDN w:val="0"/>
              <w:adjustRightInd w:val="0"/>
              <w:spacing w:after="0" w:line="240" w:lineRule="auto"/>
              <w:rPr>
                <w:rFonts w:ascii="Arial" w:hAnsi="Arial" w:cs="Arial"/>
                <w:sz w:val="24"/>
                <w:szCs w:val="24"/>
              </w:rPr>
            </w:pPr>
            <w:r w:rsidRPr="00DE355C">
              <w:rPr>
                <w:rFonts w:ascii="Arial" w:hAnsi="Arial" w:cs="Arial"/>
                <w:sz w:val="24"/>
                <w:szCs w:val="24"/>
              </w:rPr>
              <w:t>Individualizzazione - personalizzazione  durante le ore extracurriculari</w:t>
            </w:r>
          </w:p>
          <w:p w:rsidR="00E536D0" w:rsidRPr="00465F82" w:rsidRDefault="00E536D0" w:rsidP="00465F82">
            <w:pPr>
              <w:autoSpaceDE w:val="0"/>
              <w:autoSpaceDN w:val="0"/>
              <w:adjustRightInd w:val="0"/>
              <w:spacing w:after="0"/>
              <w:jc w:val="both"/>
              <w:rPr>
                <w:rFonts w:ascii="Arial" w:eastAsia="Calibri" w:hAnsi="Arial" w:cs="Arial"/>
                <w:sz w:val="24"/>
                <w:szCs w:val="24"/>
                <w:lang w:eastAsia="en-US"/>
              </w:rPr>
            </w:pPr>
            <w:r>
              <w:rPr>
                <w:rFonts w:ascii="Arial" w:eastAsia="Calibri" w:hAnsi="Arial" w:cs="Arial"/>
                <w:sz w:val="24"/>
                <w:szCs w:val="24"/>
                <w:lang w:eastAsia="en-US"/>
              </w:rPr>
              <w:t xml:space="preserve"> </w:t>
            </w:r>
          </w:p>
        </w:tc>
        <w:tc>
          <w:tcPr>
            <w:tcW w:w="3544" w:type="dxa"/>
          </w:tcPr>
          <w:p w:rsidR="00E536D0" w:rsidRPr="00DE355C" w:rsidRDefault="00E536D0" w:rsidP="00465F82">
            <w:pPr>
              <w:autoSpaceDE w:val="0"/>
              <w:autoSpaceDN w:val="0"/>
              <w:adjustRightInd w:val="0"/>
              <w:spacing w:after="0" w:line="240" w:lineRule="auto"/>
              <w:rPr>
                <w:rFonts w:ascii="Arial" w:hAnsi="Arial" w:cs="Arial"/>
                <w:sz w:val="24"/>
                <w:szCs w:val="24"/>
              </w:rPr>
            </w:pPr>
            <w:r w:rsidRPr="00DE355C">
              <w:rPr>
                <w:rFonts w:ascii="Arial" w:hAnsi="Arial" w:cs="Arial"/>
                <w:sz w:val="24"/>
                <w:szCs w:val="24"/>
              </w:rPr>
              <w:t>Attività di recupero o di potenziamento personalizzati in rapporto ai problemi o ai bisogni riscontrati  durante le ore extracurriculari</w:t>
            </w:r>
          </w:p>
        </w:tc>
        <w:tc>
          <w:tcPr>
            <w:tcW w:w="3574" w:type="dxa"/>
          </w:tcPr>
          <w:p w:rsidR="00E536D0" w:rsidRPr="00DE355C" w:rsidRDefault="00E536D0" w:rsidP="00465F82">
            <w:pPr>
              <w:autoSpaceDE w:val="0"/>
              <w:autoSpaceDN w:val="0"/>
              <w:adjustRightInd w:val="0"/>
              <w:spacing w:after="0" w:line="240" w:lineRule="auto"/>
              <w:rPr>
                <w:rFonts w:ascii="Arial" w:hAnsi="Arial" w:cs="Arial"/>
                <w:sz w:val="24"/>
                <w:szCs w:val="24"/>
              </w:rPr>
            </w:pPr>
            <w:r w:rsidRPr="00DE355C">
              <w:rPr>
                <w:rFonts w:ascii="Arial" w:hAnsi="Arial" w:cs="Arial"/>
                <w:sz w:val="24"/>
                <w:szCs w:val="24"/>
              </w:rPr>
              <w:t>Documentazione a cura del docente e presenza agli atti della scuola delle attività progettuali</w:t>
            </w:r>
            <w:r w:rsidR="00316CEB">
              <w:rPr>
                <w:rFonts w:ascii="Arial" w:hAnsi="Arial" w:cs="Arial"/>
                <w:sz w:val="24"/>
                <w:szCs w:val="24"/>
              </w:rPr>
              <w:t>.</w:t>
            </w:r>
          </w:p>
        </w:tc>
      </w:tr>
      <w:tr w:rsidR="00E536D0" w:rsidRPr="00DE355C" w:rsidTr="00465F82">
        <w:tc>
          <w:tcPr>
            <w:tcW w:w="2660" w:type="dxa"/>
          </w:tcPr>
          <w:p w:rsidR="00E536D0" w:rsidRDefault="00E536D0" w:rsidP="00465F82">
            <w:pPr>
              <w:autoSpaceDE w:val="0"/>
              <w:autoSpaceDN w:val="0"/>
              <w:adjustRightInd w:val="0"/>
              <w:spacing w:after="0" w:line="240" w:lineRule="auto"/>
              <w:rPr>
                <w:rFonts w:ascii="Arial" w:hAnsi="Arial" w:cs="Arial"/>
                <w:sz w:val="24"/>
                <w:szCs w:val="24"/>
              </w:rPr>
            </w:pPr>
            <w:r w:rsidRPr="00DE355C">
              <w:rPr>
                <w:rFonts w:ascii="Arial" w:hAnsi="Arial" w:cs="Arial"/>
                <w:sz w:val="24"/>
                <w:szCs w:val="24"/>
              </w:rPr>
              <w:t>Contrasto alla dispersione e all’abbandono scolastico</w:t>
            </w:r>
          </w:p>
          <w:p w:rsidR="00E536D0" w:rsidRPr="00465F82" w:rsidRDefault="00E536D0" w:rsidP="00465F82">
            <w:pPr>
              <w:autoSpaceDE w:val="0"/>
              <w:autoSpaceDN w:val="0"/>
              <w:adjustRightInd w:val="0"/>
              <w:spacing w:after="0"/>
              <w:jc w:val="both"/>
              <w:rPr>
                <w:rFonts w:ascii="Arial" w:eastAsia="Calibri" w:hAnsi="Arial" w:cs="Arial"/>
                <w:sz w:val="24"/>
                <w:szCs w:val="24"/>
                <w:lang w:eastAsia="en-US"/>
              </w:rPr>
            </w:pPr>
            <w:r>
              <w:rPr>
                <w:rFonts w:ascii="Arial" w:eastAsia="Calibri" w:hAnsi="Arial" w:cs="Arial"/>
                <w:sz w:val="24"/>
                <w:szCs w:val="24"/>
                <w:lang w:eastAsia="en-US"/>
              </w:rPr>
              <w:t xml:space="preserve"> </w:t>
            </w:r>
            <w:r w:rsidRPr="00BA1481">
              <w:rPr>
                <w:rFonts w:ascii="Arial" w:eastAsia="Calibri" w:hAnsi="Arial" w:cs="Arial"/>
                <w:sz w:val="24"/>
                <w:szCs w:val="24"/>
                <w:lang w:eastAsia="en-US"/>
              </w:rPr>
              <w:t xml:space="preserve"> </w:t>
            </w:r>
          </w:p>
        </w:tc>
        <w:tc>
          <w:tcPr>
            <w:tcW w:w="3544" w:type="dxa"/>
          </w:tcPr>
          <w:p w:rsidR="00E536D0" w:rsidRPr="00DE355C" w:rsidRDefault="00E536D0" w:rsidP="00465F82">
            <w:pPr>
              <w:autoSpaceDE w:val="0"/>
              <w:autoSpaceDN w:val="0"/>
              <w:adjustRightInd w:val="0"/>
              <w:spacing w:after="0" w:line="240" w:lineRule="auto"/>
              <w:rPr>
                <w:rFonts w:ascii="Arial" w:hAnsi="Arial" w:cs="Arial"/>
                <w:sz w:val="24"/>
                <w:szCs w:val="24"/>
              </w:rPr>
            </w:pPr>
            <w:r w:rsidRPr="00DE355C">
              <w:rPr>
                <w:rFonts w:ascii="Arial" w:hAnsi="Arial" w:cs="Arial"/>
                <w:sz w:val="24"/>
                <w:szCs w:val="24"/>
              </w:rPr>
              <w:t>Adesione a progetti  MIUR- regionali – Enti locali finalizzati a contrastare  la dispersione o l’abbandono scolastico (es. Area a Rischio)</w:t>
            </w:r>
          </w:p>
        </w:tc>
        <w:tc>
          <w:tcPr>
            <w:tcW w:w="3574" w:type="dxa"/>
          </w:tcPr>
          <w:p w:rsidR="00E536D0" w:rsidRPr="00DE355C" w:rsidRDefault="00E536D0" w:rsidP="00465F82">
            <w:pPr>
              <w:autoSpaceDE w:val="0"/>
              <w:autoSpaceDN w:val="0"/>
              <w:adjustRightInd w:val="0"/>
              <w:spacing w:after="0" w:line="240" w:lineRule="auto"/>
              <w:rPr>
                <w:rFonts w:ascii="Arial" w:hAnsi="Arial" w:cs="Arial"/>
                <w:sz w:val="24"/>
                <w:szCs w:val="24"/>
              </w:rPr>
            </w:pPr>
            <w:r w:rsidRPr="00DE355C">
              <w:rPr>
                <w:rFonts w:ascii="Arial" w:hAnsi="Arial" w:cs="Arial"/>
                <w:sz w:val="24"/>
                <w:szCs w:val="24"/>
              </w:rPr>
              <w:t>Documentazione agli atti della scuola delle attività progettuali</w:t>
            </w:r>
          </w:p>
        </w:tc>
      </w:tr>
      <w:tr w:rsidR="00E536D0" w:rsidRPr="00DE355C" w:rsidTr="00465F82">
        <w:tc>
          <w:tcPr>
            <w:tcW w:w="2660" w:type="dxa"/>
            <w:vAlign w:val="center"/>
          </w:tcPr>
          <w:p w:rsidR="00E536D0" w:rsidRDefault="00E536D0" w:rsidP="00465F82">
            <w:pPr>
              <w:spacing w:after="0" w:line="240" w:lineRule="auto"/>
              <w:rPr>
                <w:rFonts w:ascii="Arial" w:hAnsi="Arial" w:cs="Arial"/>
                <w:sz w:val="24"/>
                <w:szCs w:val="24"/>
              </w:rPr>
            </w:pPr>
            <w:r w:rsidRPr="00DE355C">
              <w:rPr>
                <w:rFonts w:ascii="Arial" w:hAnsi="Arial" w:cs="Arial"/>
                <w:sz w:val="24"/>
                <w:szCs w:val="24"/>
              </w:rPr>
              <w:t>Relazioni con le famiglie e patto formativo</w:t>
            </w:r>
          </w:p>
          <w:p w:rsidR="00E536D0" w:rsidRPr="00465F82" w:rsidRDefault="00E536D0" w:rsidP="00465F82">
            <w:pPr>
              <w:autoSpaceDE w:val="0"/>
              <w:autoSpaceDN w:val="0"/>
              <w:adjustRightInd w:val="0"/>
              <w:spacing w:after="0"/>
              <w:jc w:val="both"/>
              <w:rPr>
                <w:rFonts w:ascii="Arial" w:eastAsia="Calibri" w:hAnsi="Arial" w:cs="Arial"/>
                <w:sz w:val="24"/>
                <w:szCs w:val="24"/>
                <w:lang w:eastAsia="en-US"/>
              </w:rPr>
            </w:pPr>
            <w:r>
              <w:rPr>
                <w:rFonts w:ascii="Arial" w:eastAsia="Calibri" w:hAnsi="Arial" w:cs="Arial"/>
                <w:sz w:val="24"/>
                <w:szCs w:val="24"/>
                <w:lang w:eastAsia="en-US"/>
              </w:rPr>
              <w:t xml:space="preserve"> </w:t>
            </w:r>
          </w:p>
        </w:tc>
        <w:tc>
          <w:tcPr>
            <w:tcW w:w="3544" w:type="dxa"/>
          </w:tcPr>
          <w:p w:rsidR="00E536D0" w:rsidRPr="00DE355C" w:rsidRDefault="00E536D0" w:rsidP="00465F82">
            <w:pPr>
              <w:autoSpaceDE w:val="0"/>
              <w:autoSpaceDN w:val="0"/>
              <w:adjustRightInd w:val="0"/>
              <w:spacing w:after="0" w:line="240" w:lineRule="auto"/>
              <w:rPr>
                <w:rFonts w:ascii="Arial" w:hAnsi="Arial" w:cs="Arial"/>
                <w:sz w:val="24"/>
                <w:szCs w:val="24"/>
              </w:rPr>
            </w:pPr>
            <w:r w:rsidRPr="00DE355C">
              <w:rPr>
                <w:rFonts w:ascii="Arial" w:hAnsi="Arial" w:cs="Arial"/>
                <w:sz w:val="24"/>
                <w:szCs w:val="24"/>
              </w:rPr>
              <w:t>Frequenza degli incontri, contenuto delle comunicazioni, condivisioni dei problemi</w:t>
            </w:r>
          </w:p>
        </w:tc>
        <w:tc>
          <w:tcPr>
            <w:tcW w:w="3574" w:type="dxa"/>
          </w:tcPr>
          <w:p w:rsidR="00E536D0" w:rsidRPr="00DE355C" w:rsidRDefault="00E536D0" w:rsidP="00465F82">
            <w:pPr>
              <w:autoSpaceDE w:val="0"/>
              <w:autoSpaceDN w:val="0"/>
              <w:adjustRightInd w:val="0"/>
              <w:spacing w:after="0" w:line="240" w:lineRule="auto"/>
              <w:rPr>
                <w:rFonts w:ascii="Arial" w:hAnsi="Arial" w:cs="Arial"/>
                <w:sz w:val="24"/>
                <w:szCs w:val="24"/>
              </w:rPr>
            </w:pPr>
            <w:r w:rsidRPr="00DE355C">
              <w:rPr>
                <w:rFonts w:ascii="Arial" w:hAnsi="Arial" w:cs="Arial"/>
                <w:sz w:val="24"/>
                <w:szCs w:val="24"/>
              </w:rPr>
              <w:t xml:space="preserve">Assenza di criticità formalmente denunciate o  rilevate  dal DS </w:t>
            </w:r>
          </w:p>
        </w:tc>
      </w:tr>
      <w:tr w:rsidR="00E536D0" w:rsidRPr="00DE355C" w:rsidTr="00465F82">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E536D0" w:rsidRPr="00714012" w:rsidRDefault="00E536D0" w:rsidP="00465F82">
            <w:pPr>
              <w:spacing w:after="0" w:line="240" w:lineRule="auto"/>
              <w:rPr>
                <w:rFonts w:ascii="Arial" w:hAnsi="Arial" w:cs="Arial"/>
                <w:sz w:val="24"/>
                <w:szCs w:val="24"/>
              </w:rPr>
            </w:pPr>
            <w:r w:rsidRPr="00714012">
              <w:rPr>
                <w:rFonts w:ascii="Arial" w:hAnsi="Arial" w:cs="Arial"/>
                <w:sz w:val="24"/>
                <w:szCs w:val="24"/>
              </w:rPr>
              <w:t>Gestione della classe</w:t>
            </w:r>
          </w:p>
          <w:p w:rsidR="00E536D0" w:rsidRPr="00714012" w:rsidRDefault="00E536D0" w:rsidP="00465F82">
            <w:pPr>
              <w:spacing w:after="0" w:line="240" w:lineRule="auto"/>
              <w:rPr>
                <w:rFonts w:ascii="Arial" w:hAnsi="Arial" w:cs="Arial"/>
                <w:sz w:val="24"/>
                <w:szCs w:val="24"/>
              </w:rPr>
            </w:pPr>
            <w:r>
              <w:rPr>
                <w:rFonts w:ascii="Arial" w:hAnsi="Arial" w:cs="Arial"/>
                <w:sz w:val="24"/>
                <w:szCs w:val="24"/>
              </w:rPr>
              <w:t xml:space="preserve"> </w:t>
            </w:r>
          </w:p>
          <w:p w:rsidR="00E536D0" w:rsidRPr="00714012" w:rsidRDefault="00E536D0" w:rsidP="00465F82">
            <w:pPr>
              <w:spacing w:after="0" w:line="240" w:lineRule="auto"/>
              <w:rPr>
                <w:rFonts w:ascii="Arial" w:hAnsi="Arial" w:cs="Arial"/>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536D0" w:rsidRPr="00714012" w:rsidRDefault="00E536D0" w:rsidP="00465F82">
            <w:pPr>
              <w:autoSpaceDE w:val="0"/>
              <w:autoSpaceDN w:val="0"/>
              <w:adjustRightInd w:val="0"/>
              <w:spacing w:after="0" w:line="240" w:lineRule="auto"/>
              <w:rPr>
                <w:rFonts w:ascii="Arial" w:hAnsi="Arial" w:cs="Arial"/>
                <w:sz w:val="24"/>
                <w:szCs w:val="24"/>
              </w:rPr>
            </w:pPr>
            <w:r w:rsidRPr="00714012">
              <w:rPr>
                <w:rFonts w:ascii="Arial" w:hAnsi="Arial" w:cs="Arial"/>
                <w:sz w:val="24"/>
                <w:szCs w:val="24"/>
              </w:rPr>
              <w:t>Capacità di gestione della classe dal punto di vista didattico e disciplinare</w:t>
            </w:r>
          </w:p>
        </w:tc>
        <w:tc>
          <w:tcPr>
            <w:tcW w:w="3574" w:type="dxa"/>
            <w:tcBorders>
              <w:top w:val="single" w:sz="4" w:space="0" w:color="auto"/>
              <w:left w:val="single" w:sz="4" w:space="0" w:color="auto"/>
              <w:bottom w:val="single" w:sz="4" w:space="0" w:color="auto"/>
              <w:right w:val="single" w:sz="4" w:space="0" w:color="auto"/>
            </w:tcBorders>
            <w:shd w:val="clear" w:color="auto" w:fill="auto"/>
          </w:tcPr>
          <w:p w:rsidR="00E536D0" w:rsidRPr="00714012" w:rsidRDefault="00E536D0" w:rsidP="00465F82">
            <w:pPr>
              <w:autoSpaceDE w:val="0"/>
              <w:autoSpaceDN w:val="0"/>
              <w:adjustRightInd w:val="0"/>
              <w:spacing w:after="0" w:line="240" w:lineRule="auto"/>
              <w:rPr>
                <w:rFonts w:ascii="Arial" w:hAnsi="Arial" w:cs="Arial"/>
                <w:sz w:val="24"/>
                <w:szCs w:val="24"/>
              </w:rPr>
            </w:pPr>
            <w:r w:rsidRPr="00DE355C">
              <w:rPr>
                <w:rFonts w:ascii="Arial" w:hAnsi="Arial" w:cs="Arial"/>
                <w:sz w:val="24"/>
                <w:szCs w:val="24"/>
              </w:rPr>
              <w:t>Assenza di criticità formalmente denunciate o  rilevate  dal DS</w:t>
            </w:r>
          </w:p>
        </w:tc>
      </w:tr>
      <w:tr w:rsidR="00E536D0" w:rsidRPr="00DE355C" w:rsidTr="00465F82">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E536D0" w:rsidRPr="00714012" w:rsidRDefault="00E536D0" w:rsidP="00465F82">
            <w:pPr>
              <w:spacing w:after="0" w:line="240" w:lineRule="auto"/>
              <w:rPr>
                <w:rFonts w:ascii="Arial" w:hAnsi="Arial" w:cs="Arial"/>
                <w:sz w:val="24"/>
                <w:szCs w:val="24"/>
              </w:rPr>
            </w:pPr>
            <w:r w:rsidRPr="00714012">
              <w:rPr>
                <w:rFonts w:ascii="Arial" w:hAnsi="Arial" w:cs="Arial"/>
                <w:sz w:val="24"/>
                <w:szCs w:val="24"/>
              </w:rPr>
              <w:t>Partecipazione attiva migliore qualità della scuola</w:t>
            </w:r>
          </w:p>
          <w:p w:rsidR="00E536D0" w:rsidRPr="00714012" w:rsidRDefault="00E536D0" w:rsidP="00465F82">
            <w:pPr>
              <w:spacing w:after="0" w:line="240" w:lineRule="auto"/>
              <w:rPr>
                <w:rFonts w:ascii="Arial" w:hAnsi="Arial" w:cs="Arial"/>
                <w:sz w:val="24"/>
                <w:szCs w:val="24"/>
              </w:rPr>
            </w:pPr>
            <w:r>
              <w:rPr>
                <w:rFonts w:ascii="Arial" w:hAnsi="Arial" w:cs="Arial"/>
                <w:sz w:val="24"/>
                <w:szCs w:val="24"/>
              </w:rPr>
              <w:t xml:space="preserve"> </w:t>
            </w:r>
          </w:p>
          <w:p w:rsidR="00E536D0" w:rsidRPr="00714012" w:rsidRDefault="00E536D0" w:rsidP="00465F82">
            <w:pPr>
              <w:spacing w:after="0" w:line="240" w:lineRule="auto"/>
              <w:rPr>
                <w:rFonts w:ascii="Arial" w:hAnsi="Arial" w:cs="Arial"/>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536D0" w:rsidRPr="00DE355C" w:rsidRDefault="00E536D0" w:rsidP="00465F82">
            <w:pPr>
              <w:autoSpaceDE w:val="0"/>
              <w:autoSpaceDN w:val="0"/>
              <w:adjustRightInd w:val="0"/>
              <w:spacing w:after="0" w:line="240" w:lineRule="auto"/>
              <w:rPr>
                <w:rFonts w:ascii="Arial" w:hAnsi="Arial" w:cs="Arial"/>
                <w:sz w:val="24"/>
                <w:szCs w:val="24"/>
              </w:rPr>
            </w:pPr>
            <w:r w:rsidRPr="00DE355C">
              <w:rPr>
                <w:rFonts w:ascii="Arial" w:hAnsi="Arial" w:cs="Arial"/>
                <w:sz w:val="24"/>
                <w:szCs w:val="24"/>
              </w:rPr>
              <w:t>Partecipa</w:t>
            </w:r>
            <w:r>
              <w:rPr>
                <w:rFonts w:ascii="Arial" w:hAnsi="Arial" w:cs="Arial"/>
                <w:sz w:val="24"/>
                <w:szCs w:val="24"/>
              </w:rPr>
              <w:t xml:space="preserve">zione </w:t>
            </w:r>
            <w:r w:rsidRPr="00DE355C">
              <w:rPr>
                <w:rFonts w:ascii="Arial" w:hAnsi="Arial" w:cs="Arial"/>
                <w:sz w:val="24"/>
                <w:szCs w:val="24"/>
              </w:rPr>
              <w:t xml:space="preserve"> significativa ad azioni di sistema della scuola o a gruppi di lavoro per il miglioramento didattico organizzativo della scuola</w:t>
            </w:r>
          </w:p>
        </w:tc>
        <w:tc>
          <w:tcPr>
            <w:tcW w:w="3574" w:type="dxa"/>
            <w:tcBorders>
              <w:top w:val="single" w:sz="4" w:space="0" w:color="auto"/>
              <w:left w:val="single" w:sz="4" w:space="0" w:color="auto"/>
              <w:bottom w:val="single" w:sz="4" w:space="0" w:color="auto"/>
              <w:right w:val="single" w:sz="4" w:space="0" w:color="auto"/>
            </w:tcBorders>
            <w:shd w:val="clear" w:color="auto" w:fill="auto"/>
          </w:tcPr>
          <w:p w:rsidR="00E536D0" w:rsidRPr="00DE355C" w:rsidRDefault="00E536D0" w:rsidP="00465F82">
            <w:pPr>
              <w:autoSpaceDE w:val="0"/>
              <w:autoSpaceDN w:val="0"/>
              <w:adjustRightInd w:val="0"/>
              <w:spacing w:after="0" w:line="240" w:lineRule="auto"/>
              <w:rPr>
                <w:rFonts w:ascii="Arial" w:hAnsi="Arial" w:cs="Arial"/>
                <w:sz w:val="24"/>
                <w:szCs w:val="24"/>
              </w:rPr>
            </w:pPr>
            <w:r w:rsidRPr="00DE355C">
              <w:rPr>
                <w:rFonts w:ascii="Arial" w:hAnsi="Arial" w:cs="Arial"/>
                <w:sz w:val="24"/>
                <w:szCs w:val="24"/>
              </w:rPr>
              <w:t>Documentazione a cura del docente e agli atti della scuola</w:t>
            </w:r>
          </w:p>
        </w:tc>
      </w:tr>
      <w:tr w:rsidR="00E536D0" w:rsidRPr="00714012" w:rsidTr="00465F82">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E536D0" w:rsidRPr="00C3527C" w:rsidRDefault="00E536D0" w:rsidP="00465F82">
            <w:pPr>
              <w:spacing w:after="0" w:line="240" w:lineRule="auto"/>
              <w:rPr>
                <w:rFonts w:ascii="Arial" w:hAnsi="Arial" w:cs="Arial"/>
                <w:sz w:val="24"/>
                <w:szCs w:val="24"/>
              </w:rPr>
            </w:pPr>
            <w:r w:rsidRPr="00C3527C">
              <w:rPr>
                <w:rFonts w:ascii="Arial" w:hAnsi="Arial" w:cs="Arial"/>
                <w:sz w:val="24"/>
                <w:szCs w:val="24"/>
              </w:rPr>
              <w:t>Competenze professionali</w:t>
            </w:r>
          </w:p>
          <w:p w:rsidR="00E536D0" w:rsidRPr="00C3527C" w:rsidRDefault="00E536D0" w:rsidP="00465F82">
            <w:pPr>
              <w:spacing w:after="0" w:line="240" w:lineRule="auto"/>
              <w:rPr>
                <w:rFonts w:ascii="Arial" w:hAnsi="Arial" w:cs="Arial"/>
                <w:sz w:val="24"/>
                <w:szCs w:val="24"/>
              </w:rPr>
            </w:pPr>
            <w:r w:rsidRPr="00C3527C">
              <w:rPr>
                <w:rFonts w:ascii="Arial" w:hAnsi="Arial" w:cs="Arial"/>
                <w:sz w:val="24"/>
                <w:szCs w:val="24"/>
              </w:rPr>
              <w:t xml:space="preserve"> </w:t>
            </w:r>
          </w:p>
          <w:p w:rsidR="00E536D0" w:rsidRPr="00C3527C" w:rsidRDefault="00E536D0" w:rsidP="00465F82">
            <w:pPr>
              <w:spacing w:after="0" w:line="240" w:lineRule="auto"/>
              <w:rPr>
                <w:rFonts w:ascii="Arial" w:hAnsi="Arial" w:cs="Arial"/>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536D0" w:rsidRPr="00714012" w:rsidRDefault="00E536D0" w:rsidP="00465F82">
            <w:pPr>
              <w:autoSpaceDE w:val="0"/>
              <w:autoSpaceDN w:val="0"/>
              <w:adjustRightInd w:val="0"/>
              <w:spacing w:after="0" w:line="240" w:lineRule="auto"/>
              <w:rPr>
                <w:rFonts w:ascii="Arial" w:hAnsi="Arial" w:cs="Arial"/>
                <w:sz w:val="24"/>
                <w:szCs w:val="24"/>
              </w:rPr>
            </w:pPr>
            <w:r w:rsidRPr="00714012">
              <w:rPr>
                <w:rFonts w:ascii="Arial" w:hAnsi="Arial" w:cs="Arial"/>
                <w:sz w:val="24"/>
                <w:szCs w:val="24"/>
              </w:rPr>
              <w:t>Competenze professionali certificate (aggiuntive rispetto ai titoli per l’accesso all’insegnamento)</w:t>
            </w:r>
          </w:p>
        </w:tc>
        <w:tc>
          <w:tcPr>
            <w:tcW w:w="3574" w:type="dxa"/>
            <w:tcBorders>
              <w:top w:val="single" w:sz="4" w:space="0" w:color="auto"/>
              <w:left w:val="single" w:sz="4" w:space="0" w:color="auto"/>
              <w:bottom w:val="single" w:sz="4" w:space="0" w:color="auto"/>
              <w:right w:val="single" w:sz="4" w:space="0" w:color="auto"/>
            </w:tcBorders>
            <w:shd w:val="clear" w:color="auto" w:fill="auto"/>
          </w:tcPr>
          <w:p w:rsidR="00E536D0" w:rsidRPr="00714012" w:rsidRDefault="00E536D0" w:rsidP="00465F82">
            <w:pPr>
              <w:autoSpaceDE w:val="0"/>
              <w:autoSpaceDN w:val="0"/>
              <w:adjustRightInd w:val="0"/>
              <w:spacing w:after="0" w:line="240" w:lineRule="auto"/>
              <w:rPr>
                <w:rFonts w:ascii="Arial" w:hAnsi="Arial" w:cs="Arial"/>
                <w:sz w:val="24"/>
                <w:szCs w:val="24"/>
              </w:rPr>
            </w:pPr>
            <w:r w:rsidRPr="00714012">
              <w:rPr>
                <w:rFonts w:ascii="Arial" w:hAnsi="Arial" w:cs="Arial"/>
                <w:sz w:val="24"/>
                <w:szCs w:val="24"/>
              </w:rPr>
              <w:t>Documentazione a cura del docente e agli atti della scuola</w:t>
            </w:r>
          </w:p>
        </w:tc>
      </w:tr>
    </w:tbl>
    <w:p w:rsidR="00E536D0" w:rsidRDefault="00E536D0" w:rsidP="00E536D0">
      <w:pPr>
        <w:autoSpaceDE w:val="0"/>
        <w:autoSpaceDN w:val="0"/>
        <w:adjustRightInd w:val="0"/>
        <w:spacing w:after="0" w:line="240" w:lineRule="auto"/>
        <w:rPr>
          <w:rFonts w:ascii="PTSans-Regular" w:eastAsia="Calibri" w:hAnsi="PTSans-Regular" w:cs="PTSans-Regular"/>
          <w:sz w:val="24"/>
          <w:szCs w:val="24"/>
          <w:lang w:eastAsia="en-US"/>
        </w:rPr>
      </w:pPr>
    </w:p>
    <w:p w:rsidR="00E536D0" w:rsidRDefault="00E536D0" w:rsidP="00E536D0">
      <w:pPr>
        <w:autoSpaceDE w:val="0"/>
        <w:autoSpaceDN w:val="0"/>
        <w:adjustRightInd w:val="0"/>
        <w:spacing w:after="0" w:line="240" w:lineRule="auto"/>
        <w:rPr>
          <w:rFonts w:ascii="PTSans-Regular" w:eastAsia="Calibri" w:hAnsi="PTSans-Regular" w:cs="PTSans-Regular"/>
          <w:sz w:val="24"/>
          <w:szCs w:val="24"/>
          <w:lang w:eastAsia="en-US"/>
        </w:rPr>
      </w:pPr>
    </w:p>
    <w:p w:rsidR="00E536D0" w:rsidRDefault="00E536D0" w:rsidP="00E536D0">
      <w:pPr>
        <w:autoSpaceDE w:val="0"/>
        <w:autoSpaceDN w:val="0"/>
        <w:adjustRightInd w:val="0"/>
        <w:spacing w:after="0" w:line="240" w:lineRule="auto"/>
        <w:rPr>
          <w:rFonts w:ascii="PTSans-Regular" w:eastAsia="Calibri" w:hAnsi="PTSans-Regular" w:cs="PTSans-Regular"/>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544"/>
        <w:gridCol w:w="3574"/>
      </w:tblGrid>
      <w:tr w:rsidR="00E536D0" w:rsidRPr="00DE355C" w:rsidTr="00465F82">
        <w:tc>
          <w:tcPr>
            <w:tcW w:w="2660" w:type="dxa"/>
            <w:shd w:val="clear" w:color="auto" w:fill="FDE9D9"/>
          </w:tcPr>
          <w:p w:rsidR="00E536D0" w:rsidRPr="00DE355C" w:rsidRDefault="00E536D0" w:rsidP="00465F82">
            <w:pPr>
              <w:autoSpaceDE w:val="0"/>
              <w:autoSpaceDN w:val="0"/>
              <w:adjustRightInd w:val="0"/>
              <w:spacing w:after="0" w:line="240" w:lineRule="auto"/>
              <w:rPr>
                <w:rFonts w:ascii="PTSans-Regular" w:eastAsia="Calibri" w:hAnsi="PTSans-Regular" w:cs="PTSans-Regular"/>
                <w:sz w:val="24"/>
                <w:szCs w:val="24"/>
                <w:lang w:eastAsia="en-US"/>
              </w:rPr>
            </w:pPr>
            <w:r w:rsidRPr="00DE355C">
              <w:rPr>
                <w:rFonts w:ascii="PTSans-Regular" w:eastAsia="Calibri" w:hAnsi="PTSans-Regular" w:cs="PTSans-Regular"/>
                <w:sz w:val="24"/>
                <w:szCs w:val="24"/>
                <w:lang w:eastAsia="en-US"/>
              </w:rPr>
              <w:t>Indicatori</w:t>
            </w:r>
          </w:p>
        </w:tc>
        <w:tc>
          <w:tcPr>
            <w:tcW w:w="3544" w:type="dxa"/>
            <w:shd w:val="clear" w:color="auto" w:fill="FDE9D9"/>
          </w:tcPr>
          <w:p w:rsidR="00E536D0" w:rsidRPr="00DE355C" w:rsidRDefault="00E536D0" w:rsidP="00465F82">
            <w:pPr>
              <w:autoSpaceDE w:val="0"/>
              <w:autoSpaceDN w:val="0"/>
              <w:adjustRightInd w:val="0"/>
              <w:spacing w:after="0" w:line="240" w:lineRule="auto"/>
              <w:rPr>
                <w:rFonts w:ascii="PTSans-Regular" w:eastAsia="Calibri" w:hAnsi="PTSans-Regular" w:cs="PTSans-Regular"/>
                <w:sz w:val="24"/>
                <w:szCs w:val="24"/>
                <w:lang w:eastAsia="en-US"/>
              </w:rPr>
            </w:pPr>
            <w:r w:rsidRPr="00DE355C">
              <w:rPr>
                <w:rFonts w:ascii="PTSans-Regular" w:eastAsia="Calibri" w:hAnsi="PTSans-Regular" w:cs="PTSans-Regular"/>
                <w:sz w:val="24"/>
                <w:szCs w:val="24"/>
                <w:lang w:eastAsia="en-US"/>
              </w:rPr>
              <w:t>Descrittori</w:t>
            </w:r>
          </w:p>
        </w:tc>
        <w:tc>
          <w:tcPr>
            <w:tcW w:w="3574" w:type="dxa"/>
            <w:shd w:val="clear" w:color="auto" w:fill="FDE9D9"/>
          </w:tcPr>
          <w:p w:rsidR="00E536D0" w:rsidRPr="00DE355C" w:rsidRDefault="00E536D0" w:rsidP="00465F82">
            <w:pPr>
              <w:autoSpaceDE w:val="0"/>
              <w:autoSpaceDN w:val="0"/>
              <w:adjustRightInd w:val="0"/>
              <w:spacing w:after="0" w:line="240" w:lineRule="auto"/>
              <w:rPr>
                <w:rFonts w:ascii="PTSans-Regular" w:eastAsia="Calibri" w:hAnsi="PTSans-Regular" w:cs="PTSans-Regular"/>
                <w:sz w:val="24"/>
                <w:szCs w:val="24"/>
                <w:lang w:eastAsia="en-US"/>
              </w:rPr>
            </w:pPr>
            <w:r w:rsidRPr="00DE355C">
              <w:rPr>
                <w:rFonts w:ascii="PTSans-Regular" w:eastAsia="Calibri" w:hAnsi="PTSans-Regular" w:cs="PTSans-Regular"/>
                <w:sz w:val="24"/>
                <w:szCs w:val="24"/>
                <w:lang w:eastAsia="en-US"/>
              </w:rPr>
              <w:t>Documentabilità</w:t>
            </w:r>
          </w:p>
          <w:p w:rsidR="00E536D0" w:rsidRPr="00DE355C" w:rsidRDefault="00E536D0" w:rsidP="00465F82">
            <w:pPr>
              <w:autoSpaceDE w:val="0"/>
              <w:autoSpaceDN w:val="0"/>
              <w:adjustRightInd w:val="0"/>
              <w:spacing w:after="0" w:line="240" w:lineRule="auto"/>
              <w:rPr>
                <w:rFonts w:ascii="PTSans-Regular" w:eastAsia="Calibri" w:hAnsi="PTSans-Regular" w:cs="PTSans-Regular"/>
                <w:sz w:val="24"/>
                <w:szCs w:val="24"/>
                <w:lang w:eastAsia="en-US"/>
              </w:rPr>
            </w:pPr>
          </w:p>
        </w:tc>
      </w:tr>
      <w:tr w:rsidR="00E536D0" w:rsidRPr="00714012" w:rsidTr="00465F82">
        <w:tc>
          <w:tcPr>
            <w:tcW w:w="2660" w:type="dxa"/>
            <w:shd w:val="clear" w:color="auto" w:fill="auto"/>
          </w:tcPr>
          <w:p w:rsidR="00E536D0" w:rsidRPr="00714012" w:rsidRDefault="00E536D0" w:rsidP="00465F82">
            <w:pPr>
              <w:autoSpaceDE w:val="0"/>
              <w:autoSpaceDN w:val="0"/>
              <w:adjustRightInd w:val="0"/>
              <w:spacing w:after="0" w:line="240" w:lineRule="auto"/>
              <w:rPr>
                <w:rFonts w:ascii="Arial" w:eastAsia="Calibri" w:hAnsi="Arial" w:cs="Arial"/>
                <w:sz w:val="24"/>
                <w:szCs w:val="24"/>
                <w:lang w:eastAsia="en-US"/>
              </w:rPr>
            </w:pPr>
            <w:r w:rsidRPr="00714012">
              <w:rPr>
                <w:rFonts w:ascii="Arial" w:eastAsia="Calibri" w:hAnsi="Arial" w:cs="Arial"/>
                <w:sz w:val="24"/>
                <w:szCs w:val="24"/>
                <w:lang w:eastAsia="en-US"/>
              </w:rPr>
              <w:t>Progettualità didattica</w:t>
            </w:r>
          </w:p>
          <w:p w:rsidR="00E536D0" w:rsidRPr="00714012" w:rsidRDefault="00E536D0" w:rsidP="00465F82">
            <w:pPr>
              <w:autoSpaceDE w:val="0"/>
              <w:autoSpaceDN w:val="0"/>
              <w:adjustRightInd w:val="0"/>
              <w:spacing w:after="0"/>
              <w:jc w:val="both"/>
              <w:rPr>
                <w:rFonts w:ascii="Arial" w:eastAsia="Calibri" w:hAnsi="Arial" w:cs="Arial"/>
                <w:sz w:val="24"/>
                <w:szCs w:val="24"/>
                <w:lang w:eastAsia="en-US"/>
              </w:rPr>
            </w:pPr>
            <w:r>
              <w:rPr>
                <w:rFonts w:ascii="Arial" w:eastAsia="Calibri" w:hAnsi="Arial" w:cs="Arial"/>
                <w:sz w:val="24"/>
                <w:szCs w:val="24"/>
                <w:lang w:eastAsia="en-US"/>
              </w:rPr>
              <w:t xml:space="preserve"> </w:t>
            </w:r>
          </w:p>
          <w:p w:rsidR="00E536D0" w:rsidRPr="00714012" w:rsidRDefault="00E536D0" w:rsidP="00465F82">
            <w:pPr>
              <w:autoSpaceDE w:val="0"/>
              <w:autoSpaceDN w:val="0"/>
              <w:adjustRightInd w:val="0"/>
              <w:spacing w:after="0" w:line="240" w:lineRule="auto"/>
              <w:rPr>
                <w:rFonts w:ascii="Arial" w:eastAsia="Calibri" w:hAnsi="Arial" w:cs="Arial"/>
                <w:sz w:val="24"/>
                <w:szCs w:val="24"/>
                <w:lang w:eastAsia="en-US"/>
              </w:rPr>
            </w:pPr>
          </w:p>
        </w:tc>
        <w:tc>
          <w:tcPr>
            <w:tcW w:w="3544" w:type="dxa"/>
            <w:shd w:val="clear" w:color="auto" w:fill="auto"/>
          </w:tcPr>
          <w:p w:rsidR="00E536D0" w:rsidRPr="00714012" w:rsidRDefault="00E536D0" w:rsidP="00465F82">
            <w:pPr>
              <w:spacing w:after="0" w:line="240" w:lineRule="auto"/>
              <w:jc w:val="both"/>
              <w:rPr>
                <w:rFonts w:ascii="Arial" w:hAnsi="Arial" w:cs="Arial"/>
                <w:sz w:val="24"/>
                <w:szCs w:val="24"/>
              </w:rPr>
            </w:pPr>
            <w:r w:rsidRPr="00714012">
              <w:rPr>
                <w:rFonts w:ascii="Arial" w:hAnsi="Arial" w:cs="Arial"/>
                <w:sz w:val="24"/>
                <w:szCs w:val="24"/>
              </w:rPr>
              <w:t>Capacità di progettazione didattica (attività laboratoriali,  interdisciplinare, di aree di progetto)</w:t>
            </w:r>
          </w:p>
        </w:tc>
        <w:tc>
          <w:tcPr>
            <w:tcW w:w="3574" w:type="dxa"/>
            <w:shd w:val="clear" w:color="auto" w:fill="auto"/>
          </w:tcPr>
          <w:p w:rsidR="00E536D0" w:rsidRPr="00714012" w:rsidRDefault="00E536D0" w:rsidP="00465F82">
            <w:pPr>
              <w:spacing w:after="0" w:line="240" w:lineRule="auto"/>
              <w:jc w:val="both"/>
              <w:rPr>
                <w:rFonts w:ascii="Arial" w:hAnsi="Arial" w:cs="Arial"/>
                <w:sz w:val="24"/>
                <w:szCs w:val="24"/>
              </w:rPr>
            </w:pPr>
            <w:r w:rsidRPr="00714012">
              <w:rPr>
                <w:rFonts w:ascii="Arial" w:hAnsi="Arial" w:cs="Arial"/>
                <w:sz w:val="24"/>
                <w:szCs w:val="24"/>
              </w:rPr>
              <w:t>Documentazione a cura del docente e agli atti della scuola</w:t>
            </w:r>
          </w:p>
        </w:tc>
      </w:tr>
      <w:tr w:rsidR="00E536D0" w:rsidRPr="00714012" w:rsidTr="00465F82">
        <w:tc>
          <w:tcPr>
            <w:tcW w:w="2660" w:type="dxa"/>
            <w:shd w:val="clear" w:color="auto" w:fill="auto"/>
          </w:tcPr>
          <w:p w:rsidR="00E536D0" w:rsidRPr="00714012" w:rsidRDefault="00E536D0" w:rsidP="00465F82">
            <w:pPr>
              <w:autoSpaceDE w:val="0"/>
              <w:autoSpaceDN w:val="0"/>
              <w:adjustRightInd w:val="0"/>
              <w:spacing w:after="0" w:line="240" w:lineRule="auto"/>
              <w:rPr>
                <w:rFonts w:ascii="Arial" w:eastAsia="Calibri" w:hAnsi="Arial" w:cs="Arial"/>
                <w:sz w:val="24"/>
                <w:szCs w:val="24"/>
                <w:lang w:eastAsia="en-US"/>
              </w:rPr>
            </w:pPr>
            <w:r w:rsidRPr="00714012">
              <w:rPr>
                <w:rFonts w:ascii="Arial" w:eastAsia="Calibri" w:hAnsi="Arial" w:cs="Arial"/>
                <w:sz w:val="24"/>
                <w:szCs w:val="24"/>
                <w:lang w:eastAsia="en-US"/>
              </w:rPr>
              <w:t>Efficace tenuta della documentazione didattica</w:t>
            </w:r>
          </w:p>
          <w:p w:rsidR="00E536D0" w:rsidRPr="00714012" w:rsidRDefault="00E536D0" w:rsidP="00465F82">
            <w:pPr>
              <w:autoSpaceDE w:val="0"/>
              <w:autoSpaceDN w:val="0"/>
              <w:adjustRightInd w:val="0"/>
              <w:spacing w:after="0"/>
              <w:jc w:val="both"/>
              <w:rPr>
                <w:rFonts w:ascii="Arial" w:eastAsia="Calibri" w:hAnsi="Arial" w:cs="Arial"/>
                <w:sz w:val="24"/>
                <w:szCs w:val="24"/>
                <w:lang w:eastAsia="en-US"/>
              </w:rPr>
            </w:pPr>
            <w:r>
              <w:rPr>
                <w:rFonts w:ascii="Arial" w:eastAsia="Calibri" w:hAnsi="Arial" w:cs="Arial"/>
                <w:sz w:val="24"/>
                <w:szCs w:val="24"/>
                <w:lang w:eastAsia="en-US"/>
              </w:rPr>
              <w:t xml:space="preserve"> </w:t>
            </w:r>
          </w:p>
        </w:tc>
        <w:tc>
          <w:tcPr>
            <w:tcW w:w="3544" w:type="dxa"/>
            <w:shd w:val="clear" w:color="auto" w:fill="auto"/>
          </w:tcPr>
          <w:p w:rsidR="00E536D0" w:rsidRPr="00714012" w:rsidRDefault="00E536D0" w:rsidP="00465F82">
            <w:pPr>
              <w:spacing w:after="0" w:line="240" w:lineRule="auto"/>
              <w:jc w:val="both"/>
              <w:rPr>
                <w:rFonts w:ascii="Arial" w:hAnsi="Arial" w:cs="Arial"/>
                <w:sz w:val="24"/>
                <w:szCs w:val="24"/>
              </w:rPr>
            </w:pPr>
            <w:r w:rsidRPr="00714012">
              <w:rPr>
                <w:rFonts w:ascii="Arial" w:hAnsi="Arial" w:cs="Arial"/>
                <w:sz w:val="24"/>
                <w:szCs w:val="24"/>
              </w:rPr>
              <w:t xml:space="preserve">Tenuta efficace e  compilazione ordinata e puntuale della documentazione didattica </w:t>
            </w:r>
          </w:p>
        </w:tc>
        <w:tc>
          <w:tcPr>
            <w:tcW w:w="3574" w:type="dxa"/>
            <w:shd w:val="clear" w:color="auto" w:fill="auto"/>
          </w:tcPr>
          <w:p w:rsidR="00E536D0" w:rsidRPr="00714012" w:rsidRDefault="00E536D0" w:rsidP="00465F82">
            <w:pPr>
              <w:spacing w:after="0" w:line="240" w:lineRule="auto"/>
              <w:jc w:val="both"/>
              <w:rPr>
                <w:rFonts w:ascii="Arial" w:hAnsi="Arial" w:cs="Arial"/>
                <w:sz w:val="24"/>
                <w:szCs w:val="24"/>
              </w:rPr>
            </w:pPr>
            <w:r w:rsidRPr="00714012">
              <w:rPr>
                <w:rFonts w:ascii="Arial" w:hAnsi="Arial" w:cs="Arial"/>
                <w:sz w:val="24"/>
                <w:szCs w:val="24"/>
              </w:rPr>
              <w:t>Assenza di criticità formalmente denunciate o rilevate dal DS</w:t>
            </w:r>
          </w:p>
        </w:tc>
      </w:tr>
      <w:tr w:rsidR="00E536D0" w:rsidRPr="00714012" w:rsidTr="00465F82">
        <w:tc>
          <w:tcPr>
            <w:tcW w:w="2660" w:type="dxa"/>
            <w:vAlign w:val="center"/>
          </w:tcPr>
          <w:p w:rsidR="00E536D0" w:rsidRPr="00695331" w:rsidRDefault="00E536D0" w:rsidP="00695331">
            <w:pPr>
              <w:spacing w:after="0" w:line="240" w:lineRule="auto"/>
              <w:jc w:val="both"/>
              <w:rPr>
                <w:rFonts w:ascii="Arial" w:hAnsi="Arial" w:cs="Arial"/>
                <w:sz w:val="24"/>
                <w:szCs w:val="24"/>
              </w:rPr>
            </w:pPr>
            <w:r w:rsidRPr="00695331">
              <w:rPr>
                <w:rFonts w:ascii="Arial" w:hAnsi="Arial" w:cs="Arial"/>
                <w:sz w:val="24"/>
                <w:szCs w:val="24"/>
              </w:rPr>
              <w:t>Partecipazione e collaborazione elaborazione del POF/PTOF</w:t>
            </w:r>
            <w:r w:rsidR="00695331">
              <w:rPr>
                <w:rFonts w:ascii="Arial" w:hAnsi="Arial" w:cs="Arial"/>
                <w:sz w:val="24"/>
                <w:szCs w:val="24"/>
              </w:rPr>
              <w:t>/RAV</w:t>
            </w:r>
            <w:r w:rsidRPr="00695331">
              <w:rPr>
                <w:rFonts w:ascii="Arial" w:hAnsi="Arial" w:cs="Arial"/>
                <w:sz w:val="24"/>
                <w:szCs w:val="24"/>
              </w:rPr>
              <w:t xml:space="preserve"> e de</w:t>
            </w:r>
            <w:r w:rsidR="00695331">
              <w:rPr>
                <w:rFonts w:ascii="Arial" w:hAnsi="Arial" w:cs="Arial"/>
                <w:sz w:val="24"/>
                <w:szCs w:val="24"/>
              </w:rPr>
              <w:t xml:space="preserve">gli altri </w:t>
            </w:r>
            <w:r w:rsidRPr="00695331">
              <w:rPr>
                <w:rFonts w:ascii="Arial" w:hAnsi="Arial" w:cs="Arial"/>
                <w:sz w:val="24"/>
                <w:szCs w:val="24"/>
              </w:rPr>
              <w:t xml:space="preserve">  documenti della scuola</w:t>
            </w:r>
          </w:p>
        </w:tc>
        <w:tc>
          <w:tcPr>
            <w:tcW w:w="3544" w:type="dxa"/>
            <w:vAlign w:val="center"/>
          </w:tcPr>
          <w:p w:rsidR="00E536D0" w:rsidRPr="00695331" w:rsidRDefault="00E536D0" w:rsidP="00465F82">
            <w:pPr>
              <w:spacing w:after="0" w:line="240" w:lineRule="auto"/>
              <w:jc w:val="both"/>
              <w:rPr>
                <w:rFonts w:ascii="Arial" w:hAnsi="Arial" w:cs="Arial"/>
                <w:sz w:val="24"/>
                <w:szCs w:val="24"/>
              </w:rPr>
            </w:pPr>
            <w:r w:rsidRPr="00695331">
              <w:rPr>
                <w:rFonts w:ascii="Arial" w:hAnsi="Arial" w:cs="Arial"/>
                <w:sz w:val="24"/>
                <w:szCs w:val="24"/>
              </w:rPr>
              <w:t>Accettazione da parte del docente di incarichi afferenti l’elaborazione del POF</w:t>
            </w:r>
            <w:r w:rsidR="00CB3B75">
              <w:rPr>
                <w:rFonts w:ascii="Arial" w:hAnsi="Arial" w:cs="Arial"/>
                <w:sz w:val="24"/>
                <w:szCs w:val="24"/>
              </w:rPr>
              <w:t>/</w:t>
            </w:r>
            <w:r w:rsidRPr="00695331">
              <w:rPr>
                <w:rFonts w:ascii="Arial" w:hAnsi="Arial" w:cs="Arial"/>
                <w:sz w:val="24"/>
                <w:szCs w:val="24"/>
              </w:rPr>
              <w:t xml:space="preserve"> PTOF</w:t>
            </w:r>
            <w:r w:rsidR="00CB3B75">
              <w:rPr>
                <w:rFonts w:ascii="Arial" w:hAnsi="Arial" w:cs="Arial"/>
                <w:sz w:val="24"/>
                <w:szCs w:val="24"/>
              </w:rPr>
              <w:t>/RAV e di</w:t>
            </w:r>
            <w:r w:rsidRPr="00695331">
              <w:rPr>
                <w:rFonts w:ascii="Arial" w:hAnsi="Arial" w:cs="Arial"/>
                <w:sz w:val="24"/>
                <w:szCs w:val="24"/>
              </w:rPr>
              <w:t xml:space="preserve">  documenti della scuola</w:t>
            </w:r>
          </w:p>
        </w:tc>
        <w:tc>
          <w:tcPr>
            <w:tcW w:w="3574" w:type="dxa"/>
            <w:vAlign w:val="center"/>
          </w:tcPr>
          <w:p w:rsidR="00E536D0" w:rsidRPr="00714012" w:rsidRDefault="00E536D0" w:rsidP="00465F82">
            <w:pPr>
              <w:spacing w:after="0" w:line="240" w:lineRule="auto"/>
              <w:jc w:val="both"/>
              <w:rPr>
                <w:rFonts w:ascii="Arial" w:hAnsi="Arial" w:cs="Arial"/>
                <w:sz w:val="24"/>
                <w:szCs w:val="24"/>
              </w:rPr>
            </w:pPr>
            <w:r w:rsidRPr="00714012">
              <w:rPr>
                <w:rFonts w:ascii="Arial" w:hAnsi="Arial" w:cs="Arial"/>
                <w:sz w:val="24"/>
                <w:szCs w:val="24"/>
              </w:rPr>
              <w:t>Incarico ed espletamento dell’incarico su valutazione del DS</w:t>
            </w:r>
          </w:p>
        </w:tc>
      </w:tr>
      <w:tr w:rsidR="00E536D0" w:rsidRPr="00714012" w:rsidTr="00465F82">
        <w:tc>
          <w:tcPr>
            <w:tcW w:w="2660" w:type="dxa"/>
            <w:vAlign w:val="center"/>
          </w:tcPr>
          <w:p w:rsidR="00E536D0" w:rsidRPr="00714012" w:rsidRDefault="00E536D0" w:rsidP="00465F82">
            <w:pPr>
              <w:spacing w:after="0" w:line="240" w:lineRule="auto"/>
              <w:jc w:val="both"/>
              <w:rPr>
                <w:rFonts w:ascii="Arial" w:hAnsi="Arial" w:cs="Arial"/>
                <w:sz w:val="24"/>
                <w:szCs w:val="24"/>
              </w:rPr>
            </w:pPr>
            <w:r w:rsidRPr="00714012">
              <w:rPr>
                <w:rFonts w:ascii="Arial" w:hAnsi="Arial" w:cs="Arial"/>
                <w:sz w:val="24"/>
                <w:szCs w:val="24"/>
              </w:rPr>
              <w:t>Iniziative di ampliamento dell’offerta formativa documentata</w:t>
            </w:r>
          </w:p>
          <w:p w:rsidR="00E536D0" w:rsidRPr="00714012" w:rsidRDefault="00E536D0" w:rsidP="00465F82">
            <w:pPr>
              <w:autoSpaceDE w:val="0"/>
              <w:autoSpaceDN w:val="0"/>
              <w:adjustRightInd w:val="0"/>
              <w:spacing w:after="0"/>
              <w:jc w:val="both"/>
              <w:rPr>
                <w:rFonts w:ascii="Arial" w:hAnsi="Arial" w:cs="Arial"/>
                <w:sz w:val="24"/>
                <w:szCs w:val="24"/>
              </w:rPr>
            </w:pPr>
            <w:r>
              <w:rPr>
                <w:rFonts w:ascii="Arial" w:eastAsia="Calibri" w:hAnsi="Arial" w:cs="Arial"/>
                <w:sz w:val="24"/>
                <w:szCs w:val="24"/>
                <w:lang w:eastAsia="en-US"/>
              </w:rPr>
              <w:t xml:space="preserve"> </w:t>
            </w:r>
          </w:p>
        </w:tc>
        <w:tc>
          <w:tcPr>
            <w:tcW w:w="3544" w:type="dxa"/>
            <w:vAlign w:val="center"/>
          </w:tcPr>
          <w:p w:rsidR="00E536D0" w:rsidRPr="00714012" w:rsidRDefault="00CB3B75" w:rsidP="00465F82">
            <w:pPr>
              <w:spacing w:after="0" w:line="240" w:lineRule="auto"/>
              <w:jc w:val="both"/>
              <w:rPr>
                <w:rFonts w:ascii="Arial" w:hAnsi="Arial" w:cs="Arial"/>
                <w:sz w:val="24"/>
                <w:szCs w:val="24"/>
              </w:rPr>
            </w:pPr>
            <w:r>
              <w:rPr>
                <w:rFonts w:ascii="Arial" w:hAnsi="Arial" w:cs="Arial"/>
                <w:sz w:val="24"/>
                <w:szCs w:val="24"/>
              </w:rPr>
              <w:t>R</w:t>
            </w:r>
            <w:r w:rsidR="00E536D0" w:rsidRPr="00714012">
              <w:rPr>
                <w:rFonts w:ascii="Arial" w:hAnsi="Arial" w:cs="Arial"/>
                <w:sz w:val="24"/>
                <w:szCs w:val="24"/>
              </w:rPr>
              <w:t>ealizzazione con esiti positivi di iniziative di ampliamento dell’offerta formativa rispondenti ai bisogni dell’Istituto e coerenti con il POF /PTOF</w:t>
            </w:r>
            <w:r>
              <w:rPr>
                <w:rFonts w:ascii="Arial" w:hAnsi="Arial" w:cs="Arial"/>
                <w:sz w:val="24"/>
                <w:szCs w:val="24"/>
              </w:rPr>
              <w:t>/RAV/PDM</w:t>
            </w:r>
          </w:p>
        </w:tc>
        <w:tc>
          <w:tcPr>
            <w:tcW w:w="3574" w:type="dxa"/>
            <w:vAlign w:val="center"/>
          </w:tcPr>
          <w:p w:rsidR="00E536D0" w:rsidRPr="00714012" w:rsidRDefault="00E536D0" w:rsidP="00465F82">
            <w:pPr>
              <w:spacing w:after="0" w:line="240" w:lineRule="auto"/>
              <w:jc w:val="both"/>
              <w:rPr>
                <w:rFonts w:ascii="Arial" w:hAnsi="Arial" w:cs="Arial"/>
                <w:sz w:val="24"/>
                <w:szCs w:val="24"/>
              </w:rPr>
            </w:pPr>
            <w:r w:rsidRPr="00714012">
              <w:rPr>
                <w:rFonts w:ascii="Arial" w:hAnsi="Arial" w:cs="Arial"/>
                <w:sz w:val="24"/>
                <w:szCs w:val="24"/>
              </w:rPr>
              <w:t>Documentazione a cura del docente e su valutazione del DS</w:t>
            </w:r>
          </w:p>
        </w:tc>
      </w:tr>
      <w:tr w:rsidR="00E536D0" w:rsidRPr="00DE355C" w:rsidTr="00465F82">
        <w:tc>
          <w:tcPr>
            <w:tcW w:w="2660" w:type="dxa"/>
            <w:tcBorders>
              <w:top w:val="single" w:sz="4" w:space="0" w:color="auto"/>
              <w:left w:val="single" w:sz="4" w:space="0" w:color="auto"/>
              <w:bottom w:val="single" w:sz="4" w:space="0" w:color="auto"/>
              <w:right w:val="single" w:sz="4" w:space="0" w:color="auto"/>
            </w:tcBorders>
            <w:vAlign w:val="center"/>
          </w:tcPr>
          <w:p w:rsidR="00E536D0" w:rsidRPr="00714012" w:rsidRDefault="00E536D0" w:rsidP="00465F82">
            <w:pPr>
              <w:spacing w:after="0" w:line="240" w:lineRule="auto"/>
              <w:rPr>
                <w:rFonts w:ascii="Arial" w:hAnsi="Arial" w:cs="Arial"/>
                <w:sz w:val="24"/>
                <w:szCs w:val="24"/>
              </w:rPr>
            </w:pPr>
            <w:r w:rsidRPr="00714012">
              <w:rPr>
                <w:rFonts w:ascii="Arial" w:hAnsi="Arial" w:cs="Arial"/>
                <w:sz w:val="24"/>
                <w:szCs w:val="24"/>
              </w:rPr>
              <w:t>Disponibilità sostituzione colleghi assenti</w:t>
            </w:r>
          </w:p>
          <w:p w:rsidR="00E536D0" w:rsidRPr="00C3527C" w:rsidRDefault="00E536D0" w:rsidP="00465F82">
            <w:pPr>
              <w:spacing w:after="0" w:line="240" w:lineRule="auto"/>
              <w:rPr>
                <w:rFonts w:ascii="Arial" w:hAnsi="Arial" w:cs="Arial"/>
                <w:sz w:val="24"/>
                <w:szCs w:val="24"/>
              </w:rPr>
            </w:pPr>
            <w:r w:rsidRPr="00C3527C">
              <w:rPr>
                <w:rFonts w:ascii="Arial" w:hAnsi="Arial" w:cs="Arial"/>
                <w:sz w:val="24"/>
                <w:szCs w:val="24"/>
              </w:rPr>
              <w:t xml:space="preserve"> </w:t>
            </w:r>
          </w:p>
          <w:p w:rsidR="00E536D0" w:rsidRPr="00714012" w:rsidRDefault="00E536D0" w:rsidP="00465F82">
            <w:pPr>
              <w:spacing w:after="0" w:line="240" w:lineRule="auto"/>
              <w:rPr>
                <w:rFonts w:ascii="Arial" w:hAnsi="Arial" w:cs="Arial"/>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E536D0" w:rsidRPr="00714012" w:rsidRDefault="00E536D0" w:rsidP="00CB3B75">
            <w:pPr>
              <w:spacing w:after="0" w:line="240" w:lineRule="auto"/>
              <w:jc w:val="both"/>
              <w:rPr>
                <w:rFonts w:ascii="Arial" w:hAnsi="Arial" w:cs="Arial"/>
                <w:sz w:val="24"/>
                <w:szCs w:val="24"/>
              </w:rPr>
            </w:pPr>
            <w:r w:rsidRPr="00714012">
              <w:rPr>
                <w:rFonts w:ascii="Arial" w:hAnsi="Arial" w:cs="Arial"/>
                <w:sz w:val="24"/>
                <w:szCs w:val="24"/>
              </w:rPr>
              <w:t xml:space="preserve">Disponibilità dichiarata supportata da supplenze svolte  con ore </w:t>
            </w:r>
            <w:r w:rsidR="00CB3B75">
              <w:rPr>
                <w:rFonts w:ascii="Arial" w:hAnsi="Arial" w:cs="Arial"/>
                <w:sz w:val="24"/>
                <w:szCs w:val="24"/>
              </w:rPr>
              <w:t>aggiuntive</w:t>
            </w:r>
            <w:r w:rsidRPr="00714012">
              <w:rPr>
                <w:rFonts w:ascii="Arial" w:hAnsi="Arial" w:cs="Arial"/>
                <w:sz w:val="24"/>
                <w:szCs w:val="24"/>
              </w:rPr>
              <w:t xml:space="preserve"> o a credito e disponibilità ad effettuare supplenze e cambi di orario per esigenze organizzative e didattiche</w:t>
            </w:r>
          </w:p>
        </w:tc>
        <w:tc>
          <w:tcPr>
            <w:tcW w:w="3574" w:type="dxa"/>
            <w:tcBorders>
              <w:top w:val="single" w:sz="4" w:space="0" w:color="auto"/>
              <w:left w:val="single" w:sz="4" w:space="0" w:color="auto"/>
              <w:bottom w:val="single" w:sz="4" w:space="0" w:color="auto"/>
              <w:right w:val="single" w:sz="4" w:space="0" w:color="auto"/>
            </w:tcBorders>
            <w:vAlign w:val="center"/>
          </w:tcPr>
          <w:p w:rsidR="00E536D0" w:rsidRPr="00714012" w:rsidRDefault="00E536D0" w:rsidP="00465F82">
            <w:pPr>
              <w:spacing w:after="0" w:line="240" w:lineRule="auto"/>
              <w:rPr>
                <w:rFonts w:ascii="Arial" w:hAnsi="Arial" w:cs="Arial"/>
                <w:sz w:val="24"/>
                <w:szCs w:val="24"/>
              </w:rPr>
            </w:pPr>
            <w:r w:rsidRPr="00714012">
              <w:rPr>
                <w:rFonts w:ascii="Arial" w:hAnsi="Arial" w:cs="Arial"/>
                <w:sz w:val="24"/>
                <w:szCs w:val="24"/>
              </w:rPr>
              <w:t>Documentazione agli atti della scuola</w:t>
            </w:r>
          </w:p>
        </w:tc>
      </w:tr>
    </w:tbl>
    <w:p w:rsidR="00E536D0" w:rsidRDefault="00E536D0" w:rsidP="00E536D0">
      <w:pPr>
        <w:autoSpaceDE w:val="0"/>
        <w:autoSpaceDN w:val="0"/>
        <w:adjustRightInd w:val="0"/>
        <w:spacing w:after="0" w:line="240" w:lineRule="auto"/>
        <w:rPr>
          <w:rFonts w:ascii="PTSans-Regular" w:eastAsia="Calibri" w:hAnsi="PTSans-Regular" w:cs="PTSans-Regular"/>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544"/>
        <w:gridCol w:w="3574"/>
      </w:tblGrid>
      <w:tr w:rsidR="00E536D0" w:rsidRPr="00DE355C" w:rsidTr="00465F82">
        <w:tc>
          <w:tcPr>
            <w:tcW w:w="2660" w:type="dxa"/>
            <w:shd w:val="clear" w:color="auto" w:fill="FDE9D9"/>
          </w:tcPr>
          <w:p w:rsidR="00E536D0" w:rsidRPr="00DE355C" w:rsidRDefault="00E536D0" w:rsidP="00465F82">
            <w:pPr>
              <w:autoSpaceDE w:val="0"/>
              <w:autoSpaceDN w:val="0"/>
              <w:adjustRightInd w:val="0"/>
              <w:spacing w:after="0" w:line="240" w:lineRule="auto"/>
              <w:rPr>
                <w:rFonts w:ascii="PTSans-Regular" w:eastAsia="Calibri" w:hAnsi="PTSans-Regular" w:cs="PTSans-Regular"/>
                <w:sz w:val="24"/>
                <w:szCs w:val="24"/>
                <w:lang w:eastAsia="en-US"/>
              </w:rPr>
            </w:pPr>
            <w:r w:rsidRPr="00DE355C">
              <w:rPr>
                <w:rFonts w:ascii="PTSans-Regular" w:eastAsia="Calibri" w:hAnsi="PTSans-Regular" w:cs="PTSans-Regular"/>
                <w:sz w:val="24"/>
                <w:szCs w:val="24"/>
                <w:lang w:eastAsia="en-US"/>
              </w:rPr>
              <w:t>Indicatori</w:t>
            </w:r>
          </w:p>
        </w:tc>
        <w:tc>
          <w:tcPr>
            <w:tcW w:w="3544" w:type="dxa"/>
            <w:shd w:val="clear" w:color="auto" w:fill="FDE9D9"/>
          </w:tcPr>
          <w:p w:rsidR="00E536D0" w:rsidRPr="00DE355C" w:rsidRDefault="00E536D0" w:rsidP="00465F82">
            <w:pPr>
              <w:autoSpaceDE w:val="0"/>
              <w:autoSpaceDN w:val="0"/>
              <w:adjustRightInd w:val="0"/>
              <w:spacing w:after="0" w:line="240" w:lineRule="auto"/>
              <w:rPr>
                <w:rFonts w:ascii="PTSans-Regular" w:eastAsia="Calibri" w:hAnsi="PTSans-Regular" w:cs="PTSans-Regular"/>
                <w:sz w:val="24"/>
                <w:szCs w:val="24"/>
                <w:lang w:eastAsia="en-US"/>
              </w:rPr>
            </w:pPr>
            <w:r w:rsidRPr="00DE355C">
              <w:rPr>
                <w:rFonts w:ascii="PTSans-Regular" w:eastAsia="Calibri" w:hAnsi="PTSans-Regular" w:cs="PTSans-Regular"/>
                <w:sz w:val="24"/>
                <w:szCs w:val="24"/>
                <w:lang w:eastAsia="en-US"/>
              </w:rPr>
              <w:t>Descrittori</w:t>
            </w:r>
          </w:p>
        </w:tc>
        <w:tc>
          <w:tcPr>
            <w:tcW w:w="3574" w:type="dxa"/>
            <w:shd w:val="clear" w:color="auto" w:fill="FDE9D9"/>
          </w:tcPr>
          <w:p w:rsidR="00E536D0" w:rsidRPr="00DE355C" w:rsidRDefault="00E536D0" w:rsidP="00465F82">
            <w:pPr>
              <w:autoSpaceDE w:val="0"/>
              <w:autoSpaceDN w:val="0"/>
              <w:adjustRightInd w:val="0"/>
              <w:spacing w:after="0" w:line="240" w:lineRule="auto"/>
              <w:rPr>
                <w:rFonts w:ascii="PTSans-Regular" w:eastAsia="Calibri" w:hAnsi="PTSans-Regular" w:cs="PTSans-Regular"/>
                <w:sz w:val="24"/>
                <w:szCs w:val="24"/>
                <w:lang w:eastAsia="en-US"/>
              </w:rPr>
            </w:pPr>
            <w:r w:rsidRPr="00DE355C">
              <w:rPr>
                <w:rFonts w:ascii="PTSans-Regular" w:eastAsia="Calibri" w:hAnsi="PTSans-Regular" w:cs="PTSans-Regular"/>
                <w:sz w:val="24"/>
                <w:szCs w:val="24"/>
                <w:lang w:eastAsia="en-US"/>
              </w:rPr>
              <w:t>Documentabilità</w:t>
            </w:r>
          </w:p>
        </w:tc>
      </w:tr>
      <w:tr w:rsidR="00E536D0" w:rsidRPr="00DE355C" w:rsidTr="00CB3B75">
        <w:tc>
          <w:tcPr>
            <w:tcW w:w="2660" w:type="dxa"/>
            <w:vAlign w:val="center"/>
          </w:tcPr>
          <w:p w:rsidR="00E536D0" w:rsidRDefault="00E536D0" w:rsidP="00465F82">
            <w:pPr>
              <w:spacing w:after="0" w:line="240" w:lineRule="auto"/>
              <w:rPr>
                <w:rFonts w:ascii="Arial" w:hAnsi="Arial" w:cs="Arial"/>
                <w:sz w:val="24"/>
                <w:szCs w:val="24"/>
              </w:rPr>
            </w:pPr>
            <w:r w:rsidRPr="00714012">
              <w:rPr>
                <w:rFonts w:ascii="Arial" w:hAnsi="Arial" w:cs="Arial"/>
                <w:sz w:val="24"/>
                <w:szCs w:val="24"/>
              </w:rPr>
              <w:t xml:space="preserve">Disponibilità vigilanza alunni </w:t>
            </w:r>
          </w:p>
          <w:p w:rsidR="00E536D0" w:rsidRDefault="00E536D0" w:rsidP="00465F82">
            <w:pPr>
              <w:spacing w:after="0" w:line="240" w:lineRule="auto"/>
              <w:rPr>
                <w:rFonts w:ascii="Arial" w:hAnsi="Arial" w:cs="Arial"/>
                <w:sz w:val="24"/>
                <w:szCs w:val="24"/>
              </w:rPr>
            </w:pPr>
          </w:p>
          <w:p w:rsidR="00E536D0" w:rsidRDefault="00E536D0" w:rsidP="00465F82">
            <w:pPr>
              <w:spacing w:after="0" w:line="240" w:lineRule="auto"/>
              <w:rPr>
                <w:rFonts w:ascii="Arial" w:hAnsi="Arial" w:cs="Arial"/>
                <w:sz w:val="24"/>
                <w:szCs w:val="24"/>
              </w:rPr>
            </w:pPr>
            <w:r w:rsidRPr="00714012">
              <w:rPr>
                <w:rFonts w:ascii="Arial" w:hAnsi="Arial" w:cs="Arial"/>
                <w:sz w:val="24"/>
                <w:szCs w:val="24"/>
              </w:rPr>
              <w:t xml:space="preserve">uscite didattiche, visite guidate </w:t>
            </w:r>
          </w:p>
          <w:p w:rsidR="00E536D0" w:rsidRDefault="00E536D0" w:rsidP="00465F82">
            <w:pPr>
              <w:spacing w:after="0" w:line="240" w:lineRule="auto"/>
              <w:rPr>
                <w:rFonts w:ascii="Arial" w:hAnsi="Arial" w:cs="Arial"/>
                <w:sz w:val="24"/>
                <w:szCs w:val="24"/>
              </w:rPr>
            </w:pPr>
          </w:p>
          <w:p w:rsidR="00E536D0" w:rsidRPr="00714012" w:rsidRDefault="00E536D0" w:rsidP="00465F82">
            <w:pPr>
              <w:spacing w:after="0" w:line="240" w:lineRule="auto"/>
              <w:rPr>
                <w:rFonts w:ascii="Arial" w:hAnsi="Arial" w:cs="Arial"/>
                <w:sz w:val="24"/>
                <w:szCs w:val="24"/>
              </w:rPr>
            </w:pPr>
            <w:r w:rsidRPr="00714012">
              <w:rPr>
                <w:rFonts w:ascii="Arial" w:hAnsi="Arial" w:cs="Arial"/>
                <w:sz w:val="24"/>
                <w:szCs w:val="24"/>
              </w:rPr>
              <w:t>viaggi  di istruzione</w:t>
            </w:r>
          </w:p>
        </w:tc>
        <w:tc>
          <w:tcPr>
            <w:tcW w:w="3544" w:type="dxa"/>
            <w:vAlign w:val="center"/>
          </w:tcPr>
          <w:p w:rsidR="00E536D0" w:rsidRPr="00714012" w:rsidRDefault="00E536D0" w:rsidP="00465F82">
            <w:pPr>
              <w:spacing w:after="0" w:line="240" w:lineRule="auto"/>
              <w:jc w:val="both"/>
              <w:rPr>
                <w:rFonts w:ascii="Arial" w:hAnsi="Arial" w:cs="Arial"/>
                <w:sz w:val="24"/>
                <w:szCs w:val="24"/>
              </w:rPr>
            </w:pPr>
            <w:r w:rsidRPr="00714012">
              <w:rPr>
                <w:rFonts w:ascii="Arial" w:hAnsi="Arial" w:cs="Arial"/>
                <w:sz w:val="24"/>
                <w:szCs w:val="24"/>
              </w:rPr>
              <w:t>Disponibilità dichiarata supportata da effettivo servizio svolto in qualità di accompagnatore nelle visite guidate, uscite didattiche e viaggi di istruzione</w:t>
            </w:r>
          </w:p>
        </w:tc>
        <w:tc>
          <w:tcPr>
            <w:tcW w:w="3574" w:type="dxa"/>
          </w:tcPr>
          <w:p w:rsidR="00E536D0" w:rsidRDefault="00E536D0" w:rsidP="00465F82">
            <w:pPr>
              <w:spacing w:after="0" w:line="240" w:lineRule="auto"/>
              <w:rPr>
                <w:rFonts w:ascii="Arial" w:hAnsi="Arial" w:cs="Arial"/>
                <w:sz w:val="24"/>
                <w:szCs w:val="24"/>
              </w:rPr>
            </w:pPr>
            <w:r w:rsidRPr="00714012">
              <w:rPr>
                <w:rFonts w:ascii="Arial" w:hAnsi="Arial" w:cs="Arial"/>
                <w:sz w:val="24"/>
                <w:szCs w:val="24"/>
              </w:rPr>
              <w:t>Documentazione agli atti della scuola</w:t>
            </w:r>
          </w:p>
          <w:p w:rsidR="00CB3B75" w:rsidRDefault="00CB3B75" w:rsidP="00CB3B75">
            <w:pPr>
              <w:pStyle w:val="Paragrafoelenco"/>
              <w:numPr>
                <w:ilvl w:val="0"/>
                <w:numId w:val="17"/>
              </w:numPr>
              <w:spacing w:after="0" w:line="240" w:lineRule="auto"/>
              <w:rPr>
                <w:rFonts w:ascii="Arial" w:hAnsi="Arial" w:cs="Arial"/>
                <w:sz w:val="24"/>
                <w:szCs w:val="24"/>
              </w:rPr>
            </w:pPr>
            <w:r>
              <w:rPr>
                <w:rFonts w:ascii="Arial" w:hAnsi="Arial" w:cs="Arial"/>
                <w:sz w:val="24"/>
                <w:szCs w:val="24"/>
              </w:rPr>
              <w:t>Gite con pernottamento</w:t>
            </w:r>
          </w:p>
          <w:p w:rsidR="00CB3B75" w:rsidRPr="00CB3B75" w:rsidRDefault="00CB3B75" w:rsidP="00CB3B75">
            <w:pPr>
              <w:pStyle w:val="Paragrafoelenco"/>
              <w:numPr>
                <w:ilvl w:val="0"/>
                <w:numId w:val="17"/>
              </w:numPr>
              <w:spacing w:after="0" w:line="240" w:lineRule="auto"/>
              <w:rPr>
                <w:rFonts w:ascii="Arial" w:hAnsi="Arial" w:cs="Arial"/>
                <w:sz w:val="24"/>
                <w:szCs w:val="24"/>
              </w:rPr>
            </w:pPr>
            <w:r>
              <w:rPr>
                <w:rFonts w:ascii="Arial" w:hAnsi="Arial" w:cs="Arial"/>
                <w:sz w:val="24"/>
                <w:szCs w:val="24"/>
              </w:rPr>
              <w:t>Gite senza pernottamento</w:t>
            </w:r>
          </w:p>
        </w:tc>
      </w:tr>
      <w:tr w:rsidR="00E536D0" w:rsidRPr="00DE355C" w:rsidTr="00465F82">
        <w:tc>
          <w:tcPr>
            <w:tcW w:w="2660" w:type="dxa"/>
            <w:vAlign w:val="center"/>
          </w:tcPr>
          <w:p w:rsidR="00E536D0" w:rsidRPr="00714012" w:rsidRDefault="00E536D0" w:rsidP="00465F82">
            <w:pPr>
              <w:spacing w:after="0" w:line="240" w:lineRule="auto"/>
              <w:rPr>
                <w:rFonts w:ascii="Arial" w:hAnsi="Arial" w:cs="Arial"/>
                <w:sz w:val="24"/>
                <w:szCs w:val="24"/>
              </w:rPr>
            </w:pPr>
            <w:r w:rsidRPr="00714012">
              <w:rPr>
                <w:rFonts w:ascii="Arial" w:hAnsi="Arial" w:cs="Arial"/>
                <w:sz w:val="24"/>
                <w:szCs w:val="24"/>
              </w:rPr>
              <w:t>Corsi di aggiornamento</w:t>
            </w:r>
          </w:p>
          <w:p w:rsidR="00E536D0" w:rsidRPr="00714012" w:rsidRDefault="00E536D0" w:rsidP="00465F82">
            <w:pPr>
              <w:autoSpaceDE w:val="0"/>
              <w:autoSpaceDN w:val="0"/>
              <w:adjustRightInd w:val="0"/>
              <w:spacing w:after="0"/>
              <w:jc w:val="both"/>
              <w:rPr>
                <w:rFonts w:ascii="Arial" w:eastAsia="Calibri" w:hAnsi="Arial" w:cs="Arial"/>
                <w:sz w:val="24"/>
                <w:szCs w:val="24"/>
                <w:lang w:eastAsia="en-US"/>
              </w:rPr>
            </w:pPr>
            <w:r>
              <w:rPr>
                <w:rFonts w:ascii="Arial" w:eastAsia="Calibri" w:hAnsi="Arial" w:cs="Arial"/>
                <w:sz w:val="24"/>
                <w:szCs w:val="24"/>
                <w:lang w:eastAsia="en-US"/>
              </w:rPr>
              <w:t xml:space="preserve"> </w:t>
            </w:r>
          </w:p>
          <w:p w:rsidR="00E536D0" w:rsidRPr="00714012" w:rsidRDefault="00E536D0" w:rsidP="00465F82">
            <w:pPr>
              <w:spacing w:after="0" w:line="240" w:lineRule="auto"/>
              <w:rPr>
                <w:rFonts w:ascii="Arial" w:hAnsi="Arial" w:cs="Arial"/>
                <w:sz w:val="24"/>
                <w:szCs w:val="24"/>
              </w:rPr>
            </w:pPr>
          </w:p>
        </w:tc>
        <w:tc>
          <w:tcPr>
            <w:tcW w:w="3544" w:type="dxa"/>
            <w:vAlign w:val="center"/>
          </w:tcPr>
          <w:p w:rsidR="00E536D0" w:rsidRPr="00714012" w:rsidRDefault="00E536D0" w:rsidP="00465F82">
            <w:pPr>
              <w:spacing w:after="0" w:line="240" w:lineRule="auto"/>
              <w:jc w:val="both"/>
              <w:rPr>
                <w:rFonts w:ascii="Arial" w:hAnsi="Arial" w:cs="Arial"/>
                <w:sz w:val="24"/>
                <w:szCs w:val="24"/>
              </w:rPr>
            </w:pPr>
            <w:r w:rsidRPr="00714012">
              <w:rPr>
                <w:rFonts w:ascii="Arial" w:hAnsi="Arial" w:cs="Arial"/>
                <w:sz w:val="24"/>
                <w:szCs w:val="24"/>
              </w:rPr>
              <w:t>Aggiornamento su tematiche disciplinari o legate agli obiettivi stabiliti</w:t>
            </w:r>
            <w:r>
              <w:rPr>
                <w:rFonts w:ascii="Arial" w:hAnsi="Arial" w:cs="Arial"/>
                <w:sz w:val="24"/>
                <w:szCs w:val="24"/>
              </w:rPr>
              <w:t xml:space="preserve"> </w:t>
            </w:r>
            <w:r w:rsidRPr="00714012">
              <w:rPr>
                <w:rFonts w:ascii="Arial" w:hAnsi="Arial" w:cs="Arial"/>
                <w:sz w:val="24"/>
                <w:szCs w:val="24"/>
              </w:rPr>
              <w:t xml:space="preserve"> nel POF/</w:t>
            </w:r>
            <w:r>
              <w:rPr>
                <w:rFonts w:ascii="Arial" w:hAnsi="Arial" w:cs="Arial"/>
                <w:sz w:val="24"/>
                <w:szCs w:val="24"/>
              </w:rPr>
              <w:t xml:space="preserve"> </w:t>
            </w:r>
            <w:r w:rsidRPr="00714012">
              <w:rPr>
                <w:rFonts w:ascii="Arial" w:hAnsi="Arial" w:cs="Arial"/>
                <w:sz w:val="24"/>
                <w:szCs w:val="24"/>
              </w:rPr>
              <w:t>PTOF/PDM</w:t>
            </w:r>
            <w:r>
              <w:rPr>
                <w:rFonts w:ascii="Arial" w:hAnsi="Arial" w:cs="Arial"/>
                <w:sz w:val="24"/>
                <w:szCs w:val="24"/>
              </w:rPr>
              <w:t>/RAV/PNSD/NIV</w:t>
            </w:r>
          </w:p>
        </w:tc>
        <w:tc>
          <w:tcPr>
            <w:tcW w:w="3574" w:type="dxa"/>
            <w:vAlign w:val="center"/>
          </w:tcPr>
          <w:p w:rsidR="00E536D0" w:rsidRPr="00714012" w:rsidRDefault="00E536D0" w:rsidP="00465F82">
            <w:pPr>
              <w:spacing w:after="0" w:line="240" w:lineRule="auto"/>
              <w:rPr>
                <w:rFonts w:ascii="Arial" w:hAnsi="Arial" w:cs="Arial"/>
                <w:sz w:val="24"/>
                <w:szCs w:val="24"/>
              </w:rPr>
            </w:pPr>
            <w:r w:rsidRPr="00714012">
              <w:rPr>
                <w:rFonts w:ascii="Arial" w:hAnsi="Arial" w:cs="Arial"/>
                <w:sz w:val="24"/>
                <w:szCs w:val="24"/>
              </w:rPr>
              <w:t xml:space="preserve">Attestati di corsi </w:t>
            </w:r>
            <w:r>
              <w:rPr>
                <w:rFonts w:ascii="Arial" w:hAnsi="Arial" w:cs="Arial"/>
                <w:sz w:val="24"/>
                <w:szCs w:val="24"/>
              </w:rPr>
              <w:t>con m</w:t>
            </w:r>
            <w:r w:rsidRPr="00714012">
              <w:rPr>
                <w:rFonts w:ascii="Arial" w:hAnsi="Arial" w:cs="Arial"/>
                <w:sz w:val="24"/>
                <w:szCs w:val="24"/>
              </w:rPr>
              <w:t>in</w:t>
            </w:r>
            <w:r>
              <w:rPr>
                <w:rFonts w:ascii="Arial" w:hAnsi="Arial" w:cs="Arial"/>
                <w:sz w:val="24"/>
                <w:szCs w:val="24"/>
              </w:rPr>
              <w:t>imo di</w:t>
            </w:r>
            <w:r w:rsidRPr="00714012">
              <w:rPr>
                <w:rFonts w:ascii="Arial" w:hAnsi="Arial" w:cs="Arial"/>
                <w:sz w:val="24"/>
                <w:szCs w:val="24"/>
              </w:rPr>
              <w:t xml:space="preserve"> 4 ore</w:t>
            </w:r>
            <w:r>
              <w:rPr>
                <w:rFonts w:ascii="Arial" w:hAnsi="Arial" w:cs="Arial"/>
                <w:sz w:val="24"/>
                <w:szCs w:val="24"/>
              </w:rPr>
              <w:t xml:space="preserve"> di frequenza nell’anno in corso</w:t>
            </w:r>
          </w:p>
        </w:tc>
      </w:tr>
      <w:tr w:rsidR="00E536D0" w:rsidRPr="00DE355C" w:rsidTr="00465F82">
        <w:tc>
          <w:tcPr>
            <w:tcW w:w="2660" w:type="dxa"/>
            <w:vAlign w:val="center"/>
          </w:tcPr>
          <w:p w:rsidR="00E536D0" w:rsidRPr="00863E77" w:rsidRDefault="00E536D0" w:rsidP="00465F82">
            <w:pPr>
              <w:spacing w:after="0" w:line="240" w:lineRule="auto"/>
              <w:jc w:val="both"/>
              <w:rPr>
                <w:rFonts w:ascii="Arial" w:hAnsi="Arial" w:cs="Arial"/>
                <w:sz w:val="24"/>
                <w:szCs w:val="24"/>
              </w:rPr>
            </w:pPr>
            <w:r w:rsidRPr="00863E77">
              <w:rPr>
                <w:rFonts w:ascii="Arial" w:hAnsi="Arial" w:cs="Arial"/>
                <w:sz w:val="24"/>
                <w:szCs w:val="24"/>
              </w:rPr>
              <w:t>Modernizzazione e miglioramento qualitativo dell’insegnamento</w:t>
            </w:r>
          </w:p>
          <w:p w:rsidR="00E536D0" w:rsidRPr="00863E77" w:rsidRDefault="00E536D0" w:rsidP="00465F82">
            <w:pPr>
              <w:spacing w:after="0" w:line="240" w:lineRule="auto"/>
              <w:jc w:val="both"/>
              <w:rPr>
                <w:rFonts w:ascii="Arial" w:hAnsi="Arial" w:cs="Arial"/>
                <w:b/>
                <w:sz w:val="24"/>
                <w:szCs w:val="24"/>
              </w:rPr>
            </w:pPr>
          </w:p>
        </w:tc>
        <w:tc>
          <w:tcPr>
            <w:tcW w:w="3544" w:type="dxa"/>
            <w:vAlign w:val="center"/>
          </w:tcPr>
          <w:p w:rsidR="00E536D0" w:rsidRPr="00863E77" w:rsidRDefault="00E536D0" w:rsidP="00465F82">
            <w:pPr>
              <w:spacing w:after="0" w:line="240" w:lineRule="auto"/>
              <w:jc w:val="both"/>
              <w:rPr>
                <w:rFonts w:ascii="Arial" w:hAnsi="Arial" w:cs="Arial"/>
                <w:sz w:val="24"/>
                <w:szCs w:val="24"/>
              </w:rPr>
            </w:pPr>
            <w:r w:rsidRPr="00863E77">
              <w:rPr>
                <w:rFonts w:ascii="Arial" w:hAnsi="Arial" w:cs="Arial"/>
                <w:sz w:val="24"/>
                <w:szCs w:val="24"/>
              </w:rPr>
              <w:t xml:space="preserve">Innovazione educativa veicolata dall’integrazione di strumenti e metodi basati sull’uso delle tecnologie dell’informazione e della comunicazione. Conoscenza ed uso delle Tecnologie Didattiche (TD) </w:t>
            </w:r>
          </w:p>
        </w:tc>
        <w:tc>
          <w:tcPr>
            <w:tcW w:w="3574" w:type="dxa"/>
            <w:vAlign w:val="center"/>
          </w:tcPr>
          <w:p w:rsidR="00E536D0" w:rsidRPr="00863E77" w:rsidRDefault="00E536D0" w:rsidP="00465F82">
            <w:pPr>
              <w:spacing w:after="0" w:line="240" w:lineRule="auto"/>
              <w:jc w:val="both"/>
              <w:rPr>
                <w:rFonts w:ascii="Arial" w:hAnsi="Arial" w:cs="Arial"/>
                <w:sz w:val="24"/>
                <w:szCs w:val="24"/>
              </w:rPr>
            </w:pPr>
            <w:r w:rsidRPr="00863E77">
              <w:rPr>
                <w:rFonts w:ascii="Arial" w:hAnsi="Arial" w:cs="Arial"/>
                <w:sz w:val="24"/>
                <w:szCs w:val="24"/>
              </w:rPr>
              <w:t>Documentazione a cura del docente e progetti agli atti della scuola</w:t>
            </w:r>
          </w:p>
        </w:tc>
      </w:tr>
      <w:tr w:rsidR="00E536D0" w:rsidRPr="00DE355C" w:rsidTr="00465F82">
        <w:tc>
          <w:tcPr>
            <w:tcW w:w="2660" w:type="dxa"/>
            <w:tcBorders>
              <w:top w:val="single" w:sz="4" w:space="0" w:color="auto"/>
              <w:left w:val="single" w:sz="4" w:space="0" w:color="auto"/>
              <w:bottom w:val="single" w:sz="4" w:space="0" w:color="auto"/>
              <w:right w:val="single" w:sz="4" w:space="0" w:color="auto"/>
            </w:tcBorders>
            <w:vAlign w:val="center"/>
          </w:tcPr>
          <w:p w:rsidR="00E536D0" w:rsidRPr="00863E77" w:rsidRDefault="00E536D0" w:rsidP="00465F82">
            <w:pPr>
              <w:spacing w:after="0" w:line="240" w:lineRule="auto"/>
              <w:jc w:val="both"/>
              <w:rPr>
                <w:rFonts w:ascii="Arial" w:hAnsi="Arial" w:cs="Arial"/>
                <w:sz w:val="24"/>
                <w:szCs w:val="24"/>
              </w:rPr>
            </w:pPr>
            <w:r w:rsidRPr="00863E77">
              <w:rPr>
                <w:rFonts w:ascii="Arial" w:hAnsi="Arial" w:cs="Arial"/>
                <w:sz w:val="24"/>
                <w:szCs w:val="24"/>
              </w:rPr>
              <w:lastRenderedPageBreak/>
              <w:t>Attuazione di piani e programmi</w:t>
            </w:r>
          </w:p>
          <w:p w:rsidR="00E536D0" w:rsidRPr="00863E77" w:rsidRDefault="00E536D0" w:rsidP="00465F82">
            <w:pPr>
              <w:spacing w:after="0" w:line="240" w:lineRule="auto"/>
              <w:jc w:val="both"/>
              <w:rPr>
                <w:rFonts w:ascii="Arial" w:hAnsi="Arial" w:cs="Arial"/>
                <w:b/>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E536D0" w:rsidRPr="00863E77" w:rsidRDefault="00E536D0" w:rsidP="00465F82">
            <w:pPr>
              <w:spacing w:after="0" w:line="240" w:lineRule="auto"/>
              <w:jc w:val="both"/>
              <w:rPr>
                <w:rFonts w:ascii="Arial" w:hAnsi="Arial" w:cs="Arial"/>
                <w:sz w:val="24"/>
                <w:szCs w:val="24"/>
              </w:rPr>
            </w:pPr>
            <w:r w:rsidRPr="00863E77">
              <w:rPr>
                <w:rFonts w:ascii="Arial" w:hAnsi="Arial" w:cs="Arial"/>
                <w:sz w:val="24"/>
                <w:szCs w:val="24"/>
              </w:rPr>
              <w:t>Misurazione del grado di attuazione dei piani e programmi, nel rispetto delle fasi e dei tempi previsti, degli standard qualitativi e quantitativi definiti, del livello di assolvimento delle risorse</w:t>
            </w:r>
          </w:p>
        </w:tc>
        <w:tc>
          <w:tcPr>
            <w:tcW w:w="3574" w:type="dxa"/>
            <w:tcBorders>
              <w:top w:val="single" w:sz="4" w:space="0" w:color="auto"/>
              <w:left w:val="single" w:sz="4" w:space="0" w:color="auto"/>
              <w:bottom w:val="single" w:sz="4" w:space="0" w:color="auto"/>
              <w:right w:val="single" w:sz="4" w:space="0" w:color="auto"/>
            </w:tcBorders>
            <w:vAlign w:val="center"/>
          </w:tcPr>
          <w:p w:rsidR="00E536D0" w:rsidRPr="00863E77" w:rsidRDefault="00E536D0" w:rsidP="00465F82">
            <w:pPr>
              <w:spacing w:after="0" w:line="240" w:lineRule="auto"/>
              <w:jc w:val="both"/>
              <w:rPr>
                <w:rFonts w:ascii="Arial" w:hAnsi="Arial" w:cs="Arial"/>
                <w:sz w:val="24"/>
                <w:szCs w:val="24"/>
              </w:rPr>
            </w:pPr>
            <w:r w:rsidRPr="00863E77">
              <w:rPr>
                <w:rFonts w:ascii="Arial" w:hAnsi="Arial" w:cs="Arial"/>
                <w:sz w:val="24"/>
                <w:szCs w:val="24"/>
              </w:rPr>
              <w:t>Assenza di crit</w:t>
            </w:r>
            <w:r w:rsidR="00CB3B75">
              <w:rPr>
                <w:rFonts w:ascii="Arial" w:hAnsi="Arial" w:cs="Arial"/>
                <w:sz w:val="24"/>
                <w:szCs w:val="24"/>
              </w:rPr>
              <w:t>icità formalmente denunciate o </w:t>
            </w:r>
            <w:r w:rsidRPr="00863E77">
              <w:rPr>
                <w:rFonts w:ascii="Arial" w:hAnsi="Arial" w:cs="Arial"/>
                <w:sz w:val="24"/>
                <w:szCs w:val="24"/>
              </w:rPr>
              <w:t>rilevate  dal DS</w:t>
            </w:r>
          </w:p>
        </w:tc>
      </w:tr>
    </w:tbl>
    <w:p w:rsidR="00465F82" w:rsidRDefault="00465F82" w:rsidP="00E536D0">
      <w:pPr>
        <w:autoSpaceDE w:val="0"/>
        <w:autoSpaceDN w:val="0"/>
        <w:adjustRightInd w:val="0"/>
        <w:spacing w:after="0" w:line="240" w:lineRule="auto"/>
        <w:rPr>
          <w:rFonts w:ascii="Arial" w:eastAsia="Calibri" w:hAnsi="Arial" w:cs="Arial"/>
          <w:sz w:val="24"/>
          <w:szCs w:val="24"/>
          <w:lang w:eastAsia="en-US"/>
        </w:rPr>
      </w:pPr>
    </w:p>
    <w:p w:rsidR="00932ABD" w:rsidRDefault="00932ABD" w:rsidP="00E536D0">
      <w:pPr>
        <w:autoSpaceDE w:val="0"/>
        <w:autoSpaceDN w:val="0"/>
        <w:adjustRightInd w:val="0"/>
        <w:spacing w:after="0" w:line="240" w:lineRule="auto"/>
        <w:rPr>
          <w:rFonts w:ascii="Arial" w:eastAsia="Calibri" w:hAnsi="Arial" w:cs="Arial"/>
          <w:sz w:val="24"/>
          <w:szCs w:val="24"/>
          <w:lang w:eastAsia="en-US"/>
        </w:rPr>
      </w:pPr>
    </w:p>
    <w:p w:rsidR="00932ABD" w:rsidRDefault="00932ABD" w:rsidP="00E536D0">
      <w:pPr>
        <w:autoSpaceDE w:val="0"/>
        <w:autoSpaceDN w:val="0"/>
        <w:adjustRightInd w:val="0"/>
        <w:spacing w:after="0" w:line="240" w:lineRule="auto"/>
        <w:rPr>
          <w:rFonts w:ascii="Arial" w:eastAsia="Calibri" w:hAnsi="Arial" w:cs="Arial"/>
          <w:sz w:val="24"/>
          <w:szCs w:val="24"/>
          <w:lang w:eastAsia="en-US"/>
        </w:rPr>
      </w:pPr>
    </w:p>
    <w:p w:rsidR="00932ABD" w:rsidRDefault="00932ABD" w:rsidP="00E536D0">
      <w:pPr>
        <w:autoSpaceDE w:val="0"/>
        <w:autoSpaceDN w:val="0"/>
        <w:adjustRightInd w:val="0"/>
        <w:spacing w:after="0" w:line="240" w:lineRule="auto"/>
        <w:rPr>
          <w:rFonts w:ascii="Arial" w:eastAsia="Calibri" w:hAnsi="Arial" w:cs="Arial"/>
          <w:sz w:val="24"/>
          <w:szCs w:val="24"/>
          <w:lang w:eastAsia="en-US"/>
        </w:rPr>
      </w:pPr>
    </w:p>
    <w:p w:rsidR="00932ABD" w:rsidRDefault="00932ABD" w:rsidP="00E536D0">
      <w:pPr>
        <w:autoSpaceDE w:val="0"/>
        <w:autoSpaceDN w:val="0"/>
        <w:adjustRightInd w:val="0"/>
        <w:spacing w:after="0" w:line="240" w:lineRule="auto"/>
        <w:rPr>
          <w:rFonts w:ascii="Arial" w:eastAsia="Calibri" w:hAnsi="Arial" w:cs="Arial"/>
          <w:sz w:val="24"/>
          <w:szCs w:val="24"/>
          <w:lang w:eastAsia="en-US"/>
        </w:rPr>
      </w:pPr>
    </w:p>
    <w:p w:rsidR="00932ABD" w:rsidRDefault="00932ABD" w:rsidP="00E536D0">
      <w:pPr>
        <w:autoSpaceDE w:val="0"/>
        <w:autoSpaceDN w:val="0"/>
        <w:adjustRightInd w:val="0"/>
        <w:spacing w:after="0" w:line="240" w:lineRule="auto"/>
        <w:rPr>
          <w:rFonts w:ascii="PTSans-Regular" w:eastAsia="Calibri" w:hAnsi="PTSans-Regular" w:cs="PTSans-Regular"/>
          <w:sz w:val="24"/>
          <w:szCs w:val="24"/>
          <w:lang w:eastAsia="en-US"/>
        </w:rPr>
      </w:pPr>
    </w:p>
    <w:p w:rsidR="00E536D0" w:rsidRDefault="00E536D0" w:rsidP="00E536D0">
      <w:pPr>
        <w:autoSpaceDE w:val="0"/>
        <w:autoSpaceDN w:val="0"/>
        <w:adjustRightInd w:val="0"/>
        <w:spacing w:after="0" w:line="240" w:lineRule="auto"/>
        <w:rPr>
          <w:rFonts w:ascii="PTSans-Regular" w:eastAsia="Calibri" w:hAnsi="PTSans-Regular" w:cs="PTSans-Regular"/>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E536D0" w:rsidRPr="00DE355C" w:rsidTr="00465F82">
        <w:trPr>
          <w:trHeight w:val="435"/>
        </w:trPr>
        <w:tc>
          <w:tcPr>
            <w:tcW w:w="9778" w:type="dxa"/>
            <w:shd w:val="clear" w:color="auto" w:fill="C6D9F1"/>
          </w:tcPr>
          <w:p w:rsidR="00E536D0" w:rsidRPr="00DE355C" w:rsidRDefault="00E536D0" w:rsidP="00465F82">
            <w:pPr>
              <w:autoSpaceDE w:val="0"/>
              <w:autoSpaceDN w:val="0"/>
              <w:adjustRightInd w:val="0"/>
              <w:spacing w:after="0" w:line="240" w:lineRule="auto"/>
              <w:jc w:val="center"/>
              <w:rPr>
                <w:rFonts w:ascii="Arial" w:eastAsia="Calibri" w:hAnsi="Arial" w:cs="Arial"/>
                <w:b/>
                <w:sz w:val="24"/>
                <w:szCs w:val="24"/>
                <w:lang w:eastAsia="en-US"/>
              </w:rPr>
            </w:pPr>
            <w:r w:rsidRPr="00DE355C">
              <w:rPr>
                <w:rFonts w:ascii="Arial" w:eastAsia="Calibri" w:hAnsi="Arial" w:cs="Arial"/>
                <w:b/>
                <w:sz w:val="24"/>
                <w:szCs w:val="24"/>
                <w:lang w:eastAsia="en-US"/>
              </w:rPr>
              <w:t>B  Macro ambito n.2</w:t>
            </w:r>
          </w:p>
          <w:p w:rsidR="00E536D0" w:rsidRPr="00DE355C" w:rsidRDefault="00E536D0" w:rsidP="00465F82">
            <w:pPr>
              <w:autoSpaceDE w:val="0"/>
              <w:autoSpaceDN w:val="0"/>
              <w:adjustRightInd w:val="0"/>
              <w:spacing w:after="0" w:line="240" w:lineRule="auto"/>
              <w:rPr>
                <w:rFonts w:ascii="Arial" w:eastAsia="Calibri" w:hAnsi="Arial" w:cs="Arial"/>
                <w:sz w:val="24"/>
                <w:szCs w:val="24"/>
                <w:lang w:eastAsia="en-US"/>
              </w:rPr>
            </w:pPr>
          </w:p>
        </w:tc>
      </w:tr>
      <w:tr w:rsidR="00E536D0" w:rsidRPr="00DE355C" w:rsidTr="00465F82">
        <w:trPr>
          <w:trHeight w:val="675"/>
        </w:trPr>
        <w:tc>
          <w:tcPr>
            <w:tcW w:w="9778" w:type="dxa"/>
            <w:shd w:val="clear" w:color="auto" w:fill="F2F2F2"/>
          </w:tcPr>
          <w:p w:rsidR="00E536D0" w:rsidRPr="00DE355C" w:rsidRDefault="00E536D0" w:rsidP="00465F82">
            <w:pPr>
              <w:autoSpaceDE w:val="0"/>
              <w:autoSpaceDN w:val="0"/>
              <w:adjustRightInd w:val="0"/>
              <w:spacing w:after="0" w:line="240" w:lineRule="auto"/>
              <w:jc w:val="both"/>
              <w:rPr>
                <w:rFonts w:ascii="Arial" w:eastAsia="Calibri" w:hAnsi="Arial" w:cs="Arial"/>
                <w:iCs/>
                <w:sz w:val="24"/>
                <w:szCs w:val="24"/>
                <w:lang w:eastAsia="en-US"/>
              </w:rPr>
            </w:pPr>
            <w:r w:rsidRPr="00DE355C">
              <w:rPr>
                <w:rFonts w:ascii="Arial" w:eastAsia="Calibri" w:hAnsi="Arial" w:cs="Arial"/>
                <w:sz w:val="24"/>
                <w:szCs w:val="24"/>
                <w:lang w:eastAsia="en-US"/>
              </w:rPr>
              <w:t>R</w:t>
            </w:r>
            <w:r w:rsidRPr="00DE355C">
              <w:rPr>
                <w:rFonts w:ascii="Arial" w:eastAsia="Calibri" w:hAnsi="Arial" w:cs="Arial"/>
                <w:iCs/>
                <w:sz w:val="24"/>
                <w:szCs w:val="24"/>
                <w:lang w:eastAsia="en-US"/>
              </w:rPr>
              <w:t>isultati ottenuti dal docente o dal gruppo di docenti in relazione al potenziamento       delle competenze degli alunni</w:t>
            </w:r>
          </w:p>
          <w:p w:rsidR="00E536D0" w:rsidRPr="00DE355C" w:rsidRDefault="00E536D0" w:rsidP="00465F82">
            <w:pPr>
              <w:autoSpaceDE w:val="0"/>
              <w:autoSpaceDN w:val="0"/>
              <w:adjustRightInd w:val="0"/>
              <w:spacing w:after="0" w:line="240" w:lineRule="auto"/>
              <w:jc w:val="both"/>
              <w:rPr>
                <w:rFonts w:ascii="Arial" w:eastAsia="Calibri" w:hAnsi="Arial" w:cs="Arial"/>
                <w:b/>
                <w:sz w:val="24"/>
                <w:szCs w:val="24"/>
                <w:lang w:eastAsia="en-US"/>
              </w:rPr>
            </w:pPr>
          </w:p>
        </w:tc>
      </w:tr>
      <w:tr w:rsidR="00E536D0" w:rsidRPr="00DE355C" w:rsidTr="00465F82">
        <w:trPr>
          <w:trHeight w:val="870"/>
        </w:trPr>
        <w:tc>
          <w:tcPr>
            <w:tcW w:w="9778" w:type="dxa"/>
            <w:shd w:val="clear" w:color="auto" w:fill="F2F2F2"/>
          </w:tcPr>
          <w:p w:rsidR="00E536D0" w:rsidRPr="00DE355C" w:rsidRDefault="00E536D0" w:rsidP="00465F82">
            <w:pPr>
              <w:autoSpaceDE w:val="0"/>
              <w:autoSpaceDN w:val="0"/>
              <w:adjustRightInd w:val="0"/>
              <w:spacing w:after="0" w:line="240" w:lineRule="auto"/>
              <w:jc w:val="both"/>
              <w:rPr>
                <w:rFonts w:ascii="PTSans-Italic" w:eastAsia="Calibri" w:hAnsi="PTSans-Italic" w:cs="PTSans-Italic"/>
                <w:b/>
                <w:iCs/>
                <w:sz w:val="24"/>
                <w:szCs w:val="24"/>
                <w:lang w:eastAsia="en-US"/>
              </w:rPr>
            </w:pPr>
            <w:r w:rsidRPr="00DE355C">
              <w:rPr>
                <w:rFonts w:ascii="Arial" w:eastAsia="Calibri" w:hAnsi="Arial" w:cs="Arial"/>
                <w:iCs/>
                <w:sz w:val="24"/>
                <w:szCs w:val="24"/>
                <w:lang w:eastAsia="en-US"/>
              </w:rPr>
              <w:t>Collaborazione alla ricerca didattica, alla documentazione e alla diffusione di buone pratiche didattiche</w:t>
            </w:r>
          </w:p>
        </w:tc>
      </w:tr>
    </w:tbl>
    <w:p w:rsidR="00E536D0" w:rsidRDefault="00E536D0" w:rsidP="00E536D0">
      <w:pPr>
        <w:autoSpaceDE w:val="0"/>
        <w:autoSpaceDN w:val="0"/>
        <w:adjustRightInd w:val="0"/>
        <w:spacing w:after="0" w:line="240" w:lineRule="auto"/>
        <w:rPr>
          <w:rFonts w:ascii="PTSans-Regular" w:eastAsia="Calibri" w:hAnsi="PTSans-Regular" w:cs="PTSans-Regular"/>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544"/>
        <w:gridCol w:w="3574"/>
      </w:tblGrid>
      <w:tr w:rsidR="00E536D0" w:rsidRPr="00DE355C" w:rsidTr="00465F82">
        <w:tc>
          <w:tcPr>
            <w:tcW w:w="2660" w:type="dxa"/>
            <w:shd w:val="clear" w:color="auto" w:fill="FDE9D9"/>
          </w:tcPr>
          <w:p w:rsidR="00E536D0" w:rsidRPr="00DE355C" w:rsidRDefault="00E536D0" w:rsidP="00465F82">
            <w:pPr>
              <w:autoSpaceDE w:val="0"/>
              <w:autoSpaceDN w:val="0"/>
              <w:adjustRightInd w:val="0"/>
              <w:spacing w:after="0" w:line="240" w:lineRule="auto"/>
              <w:rPr>
                <w:rFonts w:ascii="PTSans-Regular" w:eastAsia="Calibri" w:hAnsi="PTSans-Regular" w:cs="PTSans-Regular"/>
                <w:sz w:val="24"/>
                <w:szCs w:val="24"/>
                <w:lang w:eastAsia="en-US"/>
              </w:rPr>
            </w:pPr>
            <w:r w:rsidRPr="00DE355C">
              <w:rPr>
                <w:rFonts w:ascii="PTSans-Regular" w:eastAsia="Calibri" w:hAnsi="PTSans-Regular" w:cs="PTSans-Regular"/>
                <w:sz w:val="24"/>
                <w:szCs w:val="24"/>
                <w:lang w:eastAsia="en-US"/>
              </w:rPr>
              <w:t>Indicatori</w:t>
            </w:r>
          </w:p>
        </w:tc>
        <w:tc>
          <w:tcPr>
            <w:tcW w:w="3544" w:type="dxa"/>
            <w:shd w:val="clear" w:color="auto" w:fill="FDE9D9"/>
          </w:tcPr>
          <w:p w:rsidR="00E536D0" w:rsidRPr="00DE355C" w:rsidRDefault="00E536D0" w:rsidP="00465F82">
            <w:pPr>
              <w:autoSpaceDE w:val="0"/>
              <w:autoSpaceDN w:val="0"/>
              <w:adjustRightInd w:val="0"/>
              <w:spacing w:after="0" w:line="240" w:lineRule="auto"/>
              <w:rPr>
                <w:rFonts w:ascii="PTSans-Regular" w:eastAsia="Calibri" w:hAnsi="PTSans-Regular" w:cs="PTSans-Regular"/>
                <w:sz w:val="24"/>
                <w:szCs w:val="24"/>
                <w:lang w:eastAsia="en-US"/>
              </w:rPr>
            </w:pPr>
            <w:r w:rsidRPr="00DE355C">
              <w:rPr>
                <w:rFonts w:ascii="PTSans-Regular" w:eastAsia="Calibri" w:hAnsi="PTSans-Regular" w:cs="PTSans-Regular"/>
                <w:sz w:val="24"/>
                <w:szCs w:val="24"/>
                <w:lang w:eastAsia="en-US"/>
              </w:rPr>
              <w:t>Descrittori</w:t>
            </w:r>
          </w:p>
        </w:tc>
        <w:tc>
          <w:tcPr>
            <w:tcW w:w="3574" w:type="dxa"/>
            <w:shd w:val="clear" w:color="auto" w:fill="FDE9D9"/>
          </w:tcPr>
          <w:p w:rsidR="00E536D0" w:rsidRPr="00DE355C" w:rsidRDefault="00E536D0" w:rsidP="00465F82">
            <w:pPr>
              <w:autoSpaceDE w:val="0"/>
              <w:autoSpaceDN w:val="0"/>
              <w:adjustRightInd w:val="0"/>
              <w:spacing w:after="0" w:line="240" w:lineRule="auto"/>
              <w:rPr>
                <w:rFonts w:ascii="PTSans-Regular" w:eastAsia="Calibri" w:hAnsi="PTSans-Regular" w:cs="PTSans-Regular"/>
                <w:sz w:val="24"/>
                <w:szCs w:val="24"/>
                <w:lang w:eastAsia="en-US"/>
              </w:rPr>
            </w:pPr>
            <w:r w:rsidRPr="00DE355C">
              <w:rPr>
                <w:rFonts w:ascii="PTSans-Regular" w:eastAsia="Calibri" w:hAnsi="PTSans-Regular" w:cs="PTSans-Regular"/>
                <w:sz w:val="24"/>
                <w:szCs w:val="24"/>
                <w:lang w:eastAsia="en-US"/>
              </w:rPr>
              <w:t>Documentabilità</w:t>
            </w:r>
          </w:p>
          <w:p w:rsidR="00E536D0" w:rsidRPr="00DE355C" w:rsidRDefault="00E536D0" w:rsidP="00465F82">
            <w:pPr>
              <w:autoSpaceDE w:val="0"/>
              <w:autoSpaceDN w:val="0"/>
              <w:adjustRightInd w:val="0"/>
              <w:spacing w:after="0" w:line="240" w:lineRule="auto"/>
              <w:rPr>
                <w:rFonts w:ascii="PTSans-Regular" w:eastAsia="Calibri" w:hAnsi="PTSans-Regular" w:cs="PTSans-Regular"/>
                <w:sz w:val="24"/>
                <w:szCs w:val="24"/>
                <w:lang w:eastAsia="en-US"/>
              </w:rPr>
            </w:pPr>
          </w:p>
        </w:tc>
      </w:tr>
      <w:tr w:rsidR="004E0159" w:rsidRPr="00DE355C" w:rsidTr="00465F82">
        <w:tc>
          <w:tcPr>
            <w:tcW w:w="2660" w:type="dxa"/>
            <w:vAlign w:val="center"/>
          </w:tcPr>
          <w:p w:rsidR="004E0159" w:rsidRPr="00E66BCE" w:rsidRDefault="004E0159" w:rsidP="00F767DB">
            <w:pPr>
              <w:spacing w:after="0" w:line="240" w:lineRule="auto"/>
              <w:rPr>
                <w:rFonts w:ascii="Arial" w:hAnsi="Arial" w:cs="Arial"/>
                <w:sz w:val="24"/>
                <w:szCs w:val="24"/>
              </w:rPr>
            </w:pPr>
            <w:r w:rsidRPr="00E66BCE">
              <w:rPr>
                <w:rFonts w:ascii="Arial" w:hAnsi="Arial" w:cs="Arial"/>
                <w:sz w:val="24"/>
                <w:szCs w:val="24"/>
              </w:rPr>
              <w:t>Produzione di materiale  e documenti ad uso didattico (griglie di valutazione, dispense, presentazioni, modelli per curricoli, prove strutturate per classi parallele etc)</w:t>
            </w:r>
          </w:p>
          <w:p w:rsidR="004E0159" w:rsidRPr="00E66BCE" w:rsidRDefault="004E0159" w:rsidP="00F767DB">
            <w:pPr>
              <w:spacing w:after="0" w:line="240" w:lineRule="auto"/>
              <w:jc w:val="both"/>
              <w:rPr>
                <w:rFonts w:ascii="Arial" w:hAnsi="Arial" w:cs="Arial"/>
                <w:sz w:val="24"/>
                <w:szCs w:val="24"/>
              </w:rPr>
            </w:pPr>
          </w:p>
        </w:tc>
        <w:tc>
          <w:tcPr>
            <w:tcW w:w="3544" w:type="dxa"/>
            <w:vAlign w:val="center"/>
          </w:tcPr>
          <w:p w:rsidR="004E0159" w:rsidRPr="00E66BCE" w:rsidRDefault="004E0159" w:rsidP="00F767DB">
            <w:pPr>
              <w:spacing w:after="0" w:line="240" w:lineRule="auto"/>
              <w:rPr>
                <w:rFonts w:ascii="Arial" w:hAnsi="Arial" w:cs="Arial"/>
                <w:sz w:val="24"/>
                <w:szCs w:val="24"/>
              </w:rPr>
            </w:pPr>
            <w:r w:rsidRPr="00E66BCE">
              <w:rPr>
                <w:rFonts w:ascii="Arial" w:hAnsi="Arial" w:cs="Arial"/>
                <w:sz w:val="24"/>
                <w:szCs w:val="24"/>
              </w:rPr>
              <w:t>Elaboraz</w:t>
            </w:r>
            <w:r w:rsidR="00213A3B">
              <w:rPr>
                <w:rFonts w:ascii="Arial" w:hAnsi="Arial" w:cs="Arial"/>
                <w:sz w:val="24"/>
                <w:szCs w:val="24"/>
              </w:rPr>
              <w:t>ione personale o in gruppo di</w:t>
            </w:r>
            <w:r w:rsidRPr="00E66BCE">
              <w:rPr>
                <w:rFonts w:ascii="Arial" w:hAnsi="Arial" w:cs="Arial"/>
                <w:sz w:val="24"/>
                <w:szCs w:val="24"/>
              </w:rPr>
              <w:t xml:space="preserve"> materiale  e documenti ad uso didattico: (griglie di valutazione, dispense,presentazioni,modelli per curricoli, prove strutturate per classi parallele etc</w:t>
            </w:r>
            <w:r w:rsidR="00213A3B">
              <w:rPr>
                <w:rFonts w:ascii="Arial" w:hAnsi="Arial" w:cs="Arial"/>
                <w:sz w:val="24"/>
                <w:szCs w:val="24"/>
              </w:rPr>
              <w:t>.</w:t>
            </w:r>
            <w:r w:rsidRPr="00E66BCE">
              <w:rPr>
                <w:rFonts w:ascii="Arial" w:hAnsi="Arial" w:cs="Arial"/>
                <w:sz w:val="24"/>
                <w:szCs w:val="24"/>
              </w:rPr>
              <w:t>)</w:t>
            </w:r>
          </w:p>
        </w:tc>
        <w:tc>
          <w:tcPr>
            <w:tcW w:w="3574" w:type="dxa"/>
            <w:vAlign w:val="center"/>
          </w:tcPr>
          <w:p w:rsidR="004E0159" w:rsidRPr="00E66BCE" w:rsidRDefault="004E0159" w:rsidP="00F767DB">
            <w:pPr>
              <w:spacing w:after="0" w:line="240" w:lineRule="auto"/>
              <w:jc w:val="both"/>
              <w:rPr>
                <w:rFonts w:ascii="Arial" w:hAnsi="Arial" w:cs="Arial"/>
                <w:sz w:val="24"/>
                <w:szCs w:val="24"/>
              </w:rPr>
            </w:pPr>
            <w:r w:rsidRPr="00E66BCE">
              <w:rPr>
                <w:rFonts w:ascii="Arial" w:hAnsi="Arial" w:cs="Arial"/>
                <w:sz w:val="24"/>
                <w:szCs w:val="24"/>
              </w:rPr>
              <w:t>Documentazione a cura del docente</w:t>
            </w:r>
          </w:p>
          <w:p w:rsidR="004E0159" w:rsidRPr="00E66BCE" w:rsidRDefault="004E0159" w:rsidP="00F767DB">
            <w:pPr>
              <w:spacing w:after="0" w:line="240" w:lineRule="auto"/>
              <w:jc w:val="both"/>
              <w:rPr>
                <w:rFonts w:ascii="Arial" w:hAnsi="Arial" w:cs="Arial"/>
                <w:sz w:val="24"/>
                <w:szCs w:val="24"/>
              </w:rPr>
            </w:pPr>
          </w:p>
          <w:p w:rsidR="004E0159" w:rsidRPr="00E66BCE" w:rsidRDefault="004E0159" w:rsidP="00F767DB">
            <w:pPr>
              <w:spacing w:after="0" w:line="240" w:lineRule="auto"/>
              <w:jc w:val="both"/>
              <w:rPr>
                <w:rFonts w:ascii="Arial" w:hAnsi="Arial" w:cs="Arial"/>
                <w:sz w:val="24"/>
                <w:szCs w:val="24"/>
              </w:rPr>
            </w:pPr>
          </w:p>
          <w:p w:rsidR="004E0159" w:rsidRPr="00E66BCE" w:rsidRDefault="004E0159" w:rsidP="00F767DB">
            <w:pPr>
              <w:spacing w:after="0" w:line="240" w:lineRule="auto"/>
              <w:jc w:val="both"/>
              <w:rPr>
                <w:rFonts w:ascii="Arial" w:hAnsi="Arial" w:cs="Arial"/>
                <w:sz w:val="24"/>
                <w:szCs w:val="24"/>
              </w:rPr>
            </w:pPr>
          </w:p>
        </w:tc>
      </w:tr>
      <w:tr w:rsidR="004E0159" w:rsidRPr="00DE355C" w:rsidTr="00465F82">
        <w:tc>
          <w:tcPr>
            <w:tcW w:w="2660" w:type="dxa"/>
            <w:vAlign w:val="center"/>
          </w:tcPr>
          <w:p w:rsidR="004E0159" w:rsidRDefault="004E0159" w:rsidP="00465F82">
            <w:pPr>
              <w:spacing w:after="0" w:line="240" w:lineRule="auto"/>
              <w:jc w:val="both"/>
              <w:rPr>
                <w:rFonts w:ascii="Arial" w:hAnsi="Arial" w:cs="Arial"/>
                <w:sz w:val="24"/>
                <w:szCs w:val="24"/>
              </w:rPr>
            </w:pPr>
            <w:r w:rsidRPr="00DE355C">
              <w:rPr>
                <w:rFonts w:ascii="Arial" w:hAnsi="Arial" w:cs="Arial"/>
                <w:sz w:val="24"/>
                <w:szCs w:val="24"/>
              </w:rPr>
              <w:t xml:space="preserve">Costituzione di reti </w:t>
            </w:r>
          </w:p>
          <w:p w:rsidR="004E0159" w:rsidRPr="00DE355C" w:rsidRDefault="004E0159" w:rsidP="00465F82">
            <w:pPr>
              <w:autoSpaceDE w:val="0"/>
              <w:autoSpaceDN w:val="0"/>
              <w:adjustRightInd w:val="0"/>
              <w:spacing w:after="0"/>
              <w:jc w:val="both"/>
              <w:rPr>
                <w:rFonts w:ascii="Arial" w:hAnsi="Arial" w:cs="Arial"/>
                <w:sz w:val="24"/>
                <w:szCs w:val="24"/>
              </w:rPr>
            </w:pPr>
          </w:p>
        </w:tc>
        <w:tc>
          <w:tcPr>
            <w:tcW w:w="3544" w:type="dxa"/>
          </w:tcPr>
          <w:p w:rsidR="004E0159" w:rsidRPr="00DE355C" w:rsidRDefault="004E0159" w:rsidP="00465F82">
            <w:pPr>
              <w:spacing w:after="0" w:line="240" w:lineRule="auto"/>
              <w:jc w:val="both"/>
              <w:rPr>
                <w:rFonts w:ascii="Arial" w:hAnsi="Arial" w:cs="Arial"/>
                <w:sz w:val="24"/>
                <w:szCs w:val="24"/>
              </w:rPr>
            </w:pPr>
            <w:r w:rsidRPr="00DE355C">
              <w:rPr>
                <w:rFonts w:ascii="Arial" w:hAnsi="Arial" w:cs="Arial"/>
                <w:sz w:val="24"/>
                <w:szCs w:val="24"/>
              </w:rPr>
              <w:t>Impegno nella costituzione e nella partecipazione di reti con scuole, enti ed associazioni e relazioni positive con gli stakeholder</w:t>
            </w:r>
          </w:p>
        </w:tc>
        <w:tc>
          <w:tcPr>
            <w:tcW w:w="3574" w:type="dxa"/>
          </w:tcPr>
          <w:p w:rsidR="004E0159" w:rsidRPr="00DE355C" w:rsidRDefault="004E0159" w:rsidP="00465F82">
            <w:pPr>
              <w:spacing w:after="0" w:line="240" w:lineRule="auto"/>
              <w:jc w:val="both"/>
              <w:rPr>
                <w:rFonts w:ascii="Arial" w:hAnsi="Arial" w:cs="Arial"/>
                <w:sz w:val="24"/>
                <w:szCs w:val="24"/>
              </w:rPr>
            </w:pPr>
            <w:r w:rsidRPr="00DE355C">
              <w:rPr>
                <w:rFonts w:ascii="Arial" w:hAnsi="Arial" w:cs="Arial"/>
                <w:sz w:val="24"/>
                <w:szCs w:val="24"/>
              </w:rPr>
              <w:t>Documentazione a cura del docente e agli atti della scuola</w:t>
            </w:r>
          </w:p>
        </w:tc>
      </w:tr>
      <w:tr w:rsidR="004E0159" w:rsidRPr="00DE355C" w:rsidTr="00465F82">
        <w:tc>
          <w:tcPr>
            <w:tcW w:w="2660" w:type="dxa"/>
            <w:vAlign w:val="center"/>
          </w:tcPr>
          <w:p w:rsidR="004E0159" w:rsidRDefault="004E0159" w:rsidP="00465F82">
            <w:pPr>
              <w:spacing w:after="0" w:line="240" w:lineRule="auto"/>
              <w:rPr>
                <w:rFonts w:ascii="Arial" w:hAnsi="Arial" w:cs="Arial"/>
                <w:sz w:val="24"/>
                <w:szCs w:val="24"/>
              </w:rPr>
            </w:pPr>
            <w:r w:rsidRPr="00DE355C">
              <w:rPr>
                <w:rFonts w:ascii="Arial" w:hAnsi="Arial" w:cs="Arial"/>
                <w:sz w:val="24"/>
                <w:szCs w:val="24"/>
              </w:rPr>
              <w:t>Flessibilità nell’orario</w:t>
            </w:r>
          </w:p>
          <w:p w:rsidR="004E0159" w:rsidRPr="00DE355C" w:rsidRDefault="004E0159" w:rsidP="00465F82">
            <w:pPr>
              <w:autoSpaceDE w:val="0"/>
              <w:autoSpaceDN w:val="0"/>
              <w:adjustRightInd w:val="0"/>
              <w:spacing w:after="0"/>
              <w:jc w:val="both"/>
              <w:rPr>
                <w:rFonts w:ascii="Arial" w:hAnsi="Arial" w:cs="Arial"/>
                <w:sz w:val="24"/>
                <w:szCs w:val="24"/>
              </w:rPr>
            </w:pPr>
          </w:p>
        </w:tc>
        <w:tc>
          <w:tcPr>
            <w:tcW w:w="3544" w:type="dxa"/>
            <w:vAlign w:val="center"/>
          </w:tcPr>
          <w:p w:rsidR="004E0159" w:rsidRPr="00DE355C" w:rsidRDefault="004E0159" w:rsidP="00465F82">
            <w:pPr>
              <w:spacing w:after="0" w:line="240" w:lineRule="auto"/>
              <w:rPr>
                <w:rFonts w:ascii="Arial" w:hAnsi="Arial" w:cs="Arial"/>
                <w:sz w:val="24"/>
                <w:szCs w:val="24"/>
              </w:rPr>
            </w:pPr>
            <w:r w:rsidRPr="00DE355C">
              <w:rPr>
                <w:rFonts w:ascii="Arial" w:hAnsi="Arial" w:cs="Arial"/>
                <w:sz w:val="24"/>
                <w:szCs w:val="24"/>
              </w:rPr>
              <w:t>Sperimentazione di classi aperte.</w:t>
            </w:r>
          </w:p>
          <w:p w:rsidR="004E0159" w:rsidRPr="00DE355C" w:rsidRDefault="004E0159" w:rsidP="00465F82">
            <w:pPr>
              <w:spacing w:after="0" w:line="240" w:lineRule="auto"/>
              <w:rPr>
                <w:rFonts w:ascii="Arial" w:hAnsi="Arial" w:cs="Arial"/>
                <w:sz w:val="24"/>
                <w:szCs w:val="24"/>
              </w:rPr>
            </w:pPr>
            <w:r w:rsidRPr="00DE355C">
              <w:rPr>
                <w:rFonts w:ascii="Arial" w:hAnsi="Arial" w:cs="Arial"/>
                <w:sz w:val="24"/>
                <w:szCs w:val="24"/>
              </w:rPr>
              <w:t>Disponibilità al potenziamento delle eccellenze e al recupero delle difficoltà</w:t>
            </w:r>
          </w:p>
        </w:tc>
        <w:tc>
          <w:tcPr>
            <w:tcW w:w="3574" w:type="dxa"/>
            <w:vAlign w:val="center"/>
          </w:tcPr>
          <w:p w:rsidR="004E0159" w:rsidRPr="00DE355C" w:rsidRDefault="004E0159" w:rsidP="00465F82">
            <w:pPr>
              <w:spacing w:after="0" w:line="240" w:lineRule="auto"/>
              <w:rPr>
                <w:rFonts w:ascii="Arial" w:hAnsi="Arial" w:cs="Arial"/>
                <w:sz w:val="24"/>
                <w:szCs w:val="24"/>
              </w:rPr>
            </w:pPr>
            <w:r w:rsidRPr="00DE355C">
              <w:rPr>
                <w:rFonts w:ascii="Arial" w:hAnsi="Arial" w:cs="Arial"/>
                <w:sz w:val="24"/>
                <w:szCs w:val="24"/>
              </w:rPr>
              <w:t>Documentazione a cura del docente e agli atti della scuola</w:t>
            </w:r>
          </w:p>
          <w:p w:rsidR="004E0159" w:rsidRPr="00DE355C" w:rsidRDefault="004E0159" w:rsidP="00465F82">
            <w:pPr>
              <w:spacing w:after="0" w:line="240" w:lineRule="auto"/>
              <w:rPr>
                <w:rFonts w:ascii="Arial" w:hAnsi="Arial" w:cs="Arial"/>
                <w:sz w:val="24"/>
                <w:szCs w:val="24"/>
              </w:rPr>
            </w:pPr>
          </w:p>
          <w:p w:rsidR="004E0159" w:rsidRPr="00DE355C" w:rsidRDefault="004E0159" w:rsidP="00465F82">
            <w:pPr>
              <w:spacing w:after="0" w:line="240" w:lineRule="auto"/>
              <w:rPr>
                <w:rFonts w:ascii="Arial" w:hAnsi="Arial" w:cs="Arial"/>
                <w:sz w:val="24"/>
                <w:szCs w:val="24"/>
              </w:rPr>
            </w:pPr>
          </w:p>
          <w:p w:rsidR="004E0159" w:rsidRPr="00DE355C" w:rsidRDefault="004E0159" w:rsidP="00465F82">
            <w:pPr>
              <w:spacing w:after="0" w:line="240" w:lineRule="auto"/>
              <w:rPr>
                <w:rFonts w:ascii="Arial" w:hAnsi="Arial" w:cs="Arial"/>
                <w:sz w:val="24"/>
                <w:szCs w:val="24"/>
              </w:rPr>
            </w:pPr>
          </w:p>
        </w:tc>
      </w:tr>
    </w:tbl>
    <w:p w:rsidR="00DE71A6" w:rsidRDefault="00DE71A6" w:rsidP="00E536D0">
      <w:pPr>
        <w:autoSpaceDE w:val="0"/>
        <w:autoSpaceDN w:val="0"/>
        <w:adjustRightInd w:val="0"/>
        <w:spacing w:after="0" w:line="240" w:lineRule="auto"/>
        <w:rPr>
          <w:rFonts w:ascii="Arial" w:eastAsia="Calibri" w:hAnsi="Arial" w:cs="Arial"/>
          <w:sz w:val="24"/>
          <w:szCs w:val="24"/>
          <w:lang w:eastAsia="en-US"/>
        </w:rPr>
      </w:pPr>
    </w:p>
    <w:p w:rsidR="00932ABD" w:rsidRDefault="00932ABD" w:rsidP="00E536D0">
      <w:pPr>
        <w:autoSpaceDE w:val="0"/>
        <w:autoSpaceDN w:val="0"/>
        <w:adjustRightInd w:val="0"/>
        <w:spacing w:after="0" w:line="240" w:lineRule="auto"/>
        <w:rPr>
          <w:rFonts w:ascii="Arial" w:eastAsia="Calibri" w:hAnsi="Arial" w:cs="Arial"/>
          <w:sz w:val="24"/>
          <w:szCs w:val="24"/>
          <w:lang w:eastAsia="en-US"/>
        </w:rPr>
      </w:pPr>
    </w:p>
    <w:p w:rsidR="00932ABD" w:rsidRDefault="00932ABD" w:rsidP="00E536D0">
      <w:pPr>
        <w:autoSpaceDE w:val="0"/>
        <w:autoSpaceDN w:val="0"/>
        <w:adjustRightInd w:val="0"/>
        <w:spacing w:after="0" w:line="240" w:lineRule="auto"/>
        <w:rPr>
          <w:rFonts w:ascii="Arial" w:eastAsia="Calibri" w:hAnsi="Arial" w:cs="Arial"/>
          <w:sz w:val="24"/>
          <w:szCs w:val="24"/>
          <w:lang w:eastAsia="en-US"/>
        </w:rPr>
      </w:pPr>
    </w:p>
    <w:p w:rsidR="00932ABD" w:rsidRDefault="00932ABD" w:rsidP="00E536D0">
      <w:pPr>
        <w:autoSpaceDE w:val="0"/>
        <w:autoSpaceDN w:val="0"/>
        <w:adjustRightInd w:val="0"/>
        <w:spacing w:after="0" w:line="240" w:lineRule="auto"/>
        <w:rPr>
          <w:rFonts w:ascii="Arial" w:eastAsia="Calibri" w:hAnsi="Arial" w:cs="Arial"/>
          <w:sz w:val="24"/>
          <w:szCs w:val="24"/>
          <w:lang w:eastAsia="en-US"/>
        </w:rPr>
      </w:pPr>
    </w:p>
    <w:p w:rsidR="00213A3B" w:rsidRDefault="00213A3B" w:rsidP="00E536D0">
      <w:pPr>
        <w:autoSpaceDE w:val="0"/>
        <w:autoSpaceDN w:val="0"/>
        <w:adjustRightInd w:val="0"/>
        <w:spacing w:after="0" w:line="240" w:lineRule="auto"/>
        <w:rPr>
          <w:rFonts w:ascii="Arial" w:eastAsia="Calibri" w:hAnsi="Arial" w:cs="Arial"/>
          <w:sz w:val="24"/>
          <w:szCs w:val="24"/>
          <w:lang w:eastAsia="en-US"/>
        </w:rPr>
      </w:pPr>
    </w:p>
    <w:p w:rsidR="00932ABD" w:rsidRDefault="00932ABD" w:rsidP="00E536D0">
      <w:pPr>
        <w:autoSpaceDE w:val="0"/>
        <w:autoSpaceDN w:val="0"/>
        <w:adjustRightInd w:val="0"/>
        <w:spacing w:after="0" w:line="240" w:lineRule="auto"/>
        <w:rPr>
          <w:rFonts w:ascii="Arial" w:eastAsia="Calibri" w:hAnsi="Arial" w:cs="Arial"/>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6"/>
        <w:gridCol w:w="3479"/>
        <w:gridCol w:w="3513"/>
      </w:tblGrid>
      <w:tr w:rsidR="00E536D0" w:rsidRPr="00DE355C" w:rsidTr="00DE71A6">
        <w:tc>
          <w:tcPr>
            <w:tcW w:w="2636" w:type="dxa"/>
            <w:tcBorders>
              <w:top w:val="single" w:sz="4" w:space="0" w:color="auto"/>
              <w:left w:val="single" w:sz="4" w:space="0" w:color="auto"/>
              <w:bottom w:val="single" w:sz="4" w:space="0" w:color="auto"/>
              <w:right w:val="single" w:sz="4" w:space="0" w:color="auto"/>
            </w:tcBorders>
            <w:shd w:val="clear" w:color="auto" w:fill="FDE9D9"/>
          </w:tcPr>
          <w:p w:rsidR="00E536D0" w:rsidRPr="00241663" w:rsidRDefault="00E536D0" w:rsidP="00465F82">
            <w:pPr>
              <w:spacing w:after="0" w:line="240" w:lineRule="auto"/>
              <w:jc w:val="both"/>
              <w:rPr>
                <w:rFonts w:ascii="Arial" w:hAnsi="Arial" w:cs="Arial"/>
                <w:sz w:val="24"/>
                <w:szCs w:val="24"/>
              </w:rPr>
            </w:pPr>
            <w:r w:rsidRPr="00241663">
              <w:rPr>
                <w:rFonts w:ascii="Arial" w:hAnsi="Arial" w:cs="Arial"/>
                <w:sz w:val="24"/>
                <w:szCs w:val="24"/>
              </w:rPr>
              <w:lastRenderedPageBreak/>
              <w:t>Indicatori</w:t>
            </w:r>
          </w:p>
        </w:tc>
        <w:tc>
          <w:tcPr>
            <w:tcW w:w="3479" w:type="dxa"/>
            <w:tcBorders>
              <w:top w:val="single" w:sz="4" w:space="0" w:color="auto"/>
              <w:left w:val="single" w:sz="4" w:space="0" w:color="auto"/>
              <w:bottom w:val="single" w:sz="4" w:space="0" w:color="auto"/>
              <w:right w:val="single" w:sz="4" w:space="0" w:color="auto"/>
            </w:tcBorders>
            <w:shd w:val="clear" w:color="auto" w:fill="FDE9D9"/>
          </w:tcPr>
          <w:p w:rsidR="00E536D0" w:rsidRPr="00241663" w:rsidRDefault="00E536D0" w:rsidP="00465F82">
            <w:pPr>
              <w:spacing w:after="0" w:line="240" w:lineRule="auto"/>
              <w:jc w:val="both"/>
              <w:rPr>
                <w:rFonts w:ascii="Arial" w:hAnsi="Arial" w:cs="Arial"/>
                <w:sz w:val="24"/>
                <w:szCs w:val="24"/>
              </w:rPr>
            </w:pPr>
            <w:r w:rsidRPr="00241663">
              <w:rPr>
                <w:rFonts w:ascii="Arial" w:hAnsi="Arial" w:cs="Arial"/>
                <w:sz w:val="24"/>
                <w:szCs w:val="24"/>
              </w:rPr>
              <w:t>Descrittori</w:t>
            </w:r>
          </w:p>
        </w:tc>
        <w:tc>
          <w:tcPr>
            <w:tcW w:w="3513" w:type="dxa"/>
            <w:tcBorders>
              <w:top w:val="single" w:sz="4" w:space="0" w:color="auto"/>
              <w:left w:val="single" w:sz="4" w:space="0" w:color="auto"/>
              <w:bottom w:val="single" w:sz="4" w:space="0" w:color="auto"/>
              <w:right w:val="single" w:sz="4" w:space="0" w:color="auto"/>
            </w:tcBorders>
            <w:shd w:val="clear" w:color="auto" w:fill="FDE9D9"/>
          </w:tcPr>
          <w:p w:rsidR="00E536D0" w:rsidRPr="00241663" w:rsidRDefault="00E536D0" w:rsidP="00465F82">
            <w:pPr>
              <w:spacing w:after="0" w:line="240" w:lineRule="auto"/>
              <w:jc w:val="both"/>
              <w:rPr>
                <w:rFonts w:ascii="Arial" w:hAnsi="Arial" w:cs="Arial"/>
                <w:sz w:val="24"/>
                <w:szCs w:val="24"/>
              </w:rPr>
            </w:pPr>
            <w:r w:rsidRPr="00241663">
              <w:rPr>
                <w:rFonts w:ascii="Arial" w:hAnsi="Arial" w:cs="Arial"/>
                <w:sz w:val="24"/>
                <w:szCs w:val="24"/>
              </w:rPr>
              <w:t>Documentabilità</w:t>
            </w:r>
          </w:p>
          <w:p w:rsidR="00E536D0" w:rsidRPr="00241663" w:rsidRDefault="00E536D0" w:rsidP="00465F82">
            <w:pPr>
              <w:spacing w:after="0" w:line="240" w:lineRule="auto"/>
              <w:jc w:val="both"/>
              <w:rPr>
                <w:rFonts w:ascii="Arial" w:hAnsi="Arial" w:cs="Arial"/>
                <w:sz w:val="24"/>
                <w:szCs w:val="24"/>
              </w:rPr>
            </w:pPr>
          </w:p>
        </w:tc>
      </w:tr>
      <w:tr w:rsidR="00E536D0" w:rsidRPr="00DE355C" w:rsidTr="00E536D0">
        <w:tc>
          <w:tcPr>
            <w:tcW w:w="2636" w:type="dxa"/>
            <w:vAlign w:val="center"/>
          </w:tcPr>
          <w:p w:rsidR="00E536D0" w:rsidRPr="00DE355C" w:rsidRDefault="00E536D0" w:rsidP="00465F82">
            <w:pPr>
              <w:pStyle w:val="Default"/>
              <w:jc w:val="both"/>
              <w:rPr>
                <w:rFonts w:ascii="Arial" w:hAnsi="Arial" w:cs="Arial"/>
              </w:rPr>
            </w:pPr>
            <w:r w:rsidRPr="000A2CC9">
              <w:rPr>
                <w:rFonts w:ascii="Arial" w:hAnsi="Arial" w:cs="Arial"/>
              </w:rPr>
              <w:t>Sostegno ad attività didattiche per il potenziamento delle compete</w:t>
            </w:r>
            <w:r>
              <w:rPr>
                <w:rFonts w:ascii="Arial" w:hAnsi="Arial" w:cs="Arial"/>
              </w:rPr>
              <w:t>nze chiave europee trasversali (</w:t>
            </w:r>
            <w:r w:rsidRPr="000A2CC9">
              <w:rPr>
                <w:rFonts w:ascii="Arial" w:hAnsi="Arial" w:cs="Arial"/>
              </w:rPr>
              <w:t>sociali e civiche, imparare a imparare, spirito di iniziativa, digitali</w:t>
            </w:r>
            <w:r>
              <w:rPr>
                <w:rFonts w:ascii="Arial" w:hAnsi="Arial" w:cs="Arial"/>
              </w:rPr>
              <w:t xml:space="preserve">                                   </w:t>
            </w:r>
            <w:r w:rsidRPr="000A2CC9">
              <w:rPr>
                <w:rFonts w:ascii="Arial" w:hAnsi="Arial" w:cs="Arial"/>
              </w:rPr>
              <w:t xml:space="preserve">e consapevolezza) e disciplinari. </w:t>
            </w:r>
          </w:p>
        </w:tc>
        <w:tc>
          <w:tcPr>
            <w:tcW w:w="3479" w:type="dxa"/>
            <w:vAlign w:val="center"/>
          </w:tcPr>
          <w:p w:rsidR="00E536D0" w:rsidRDefault="00E536D0" w:rsidP="00465F82">
            <w:pPr>
              <w:spacing w:after="0" w:line="240" w:lineRule="auto"/>
              <w:rPr>
                <w:rFonts w:ascii="Arial" w:hAnsi="Arial" w:cs="Arial"/>
              </w:rPr>
            </w:pPr>
            <w:r w:rsidRPr="002E4C86">
              <w:rPr>
                <w:rFonts w:ascii="Arial" w:hAnsi="Arial" w:cs="Arial"/>
              </w:rPr>
              <w:t xml:space="preserve">Programmazione mirata al </w:t>
            </w:r>
            <w:r>
              <w:rPr>
                <w:rFonts w:ascii="Arial" w:hAnsi="Arial" w:cs="Arial"/>
              </w:rPr>
              <w:t xml:space="preserve">raggiungimento delle competenze </w:t>
            </w:r>
            <w:r w:rsidRPr="002E4C86">
              <w:rPr>
                <w:rFonts w:ascii="Arial" w:hAnsi="Arial" w:cs="Arial"/>
              </w:rPr>
              <w:t>con presentazione di progetti</w:t>
            </w:r>
          </w:p>
          <w:p w:rsidR="00E536D0" w:rsidRDefault="00E536D0" w:rsidP="00465F82">
            <w:pPr>
              <w:spacing w:after="0" w:line="240" w:lineRule="auto"/>
              <w:rPr>
                <w:rFonts w:ascii="Arial" w:hAnsi="Arial" w:cs="Arial"/>
              </w:rPr>
            </w:pPr>
          </w:p>
          <w:p w:rsidR="00E536D0" w:rsidRDefault="00E536D0" w:rsidP="00465F82">
            <w:pPr>
              <w:spacing w:after="0" w:line="240" w:lineRule="auto"/>
              <w:rPr>
                <w:rFonts w:ascii="Arial" w:hAnsi="Arial" w:cs="Arial"/>
                <w:sz w:val="24"/>
                <w:szCs w:val="24"/>
              </w:rPr>
            </w:pPr>
          </w:p>
          <w:p w:rsidR="00E536D0" w:rsidRPr="002E4C86" w:rsidRDefault="00E536D0" w:rsidP="00465F82">
            <w:pPr>
              <w:pStyle w:val="Default"/>
              <w:jc w:val="both"/>
              <w:rPr>
                <w:rFonts w:ascii="Arial" w:hAnsi="Arial" w:cs="Arial"/>
              </w:rPr>
            </w:pPr>
          </w:p>
          <w:p w:rsidR="00E536D0" w:rsidRPr="00DE355C" w:rsidRDefault="00E536D0" w:rsidP="00465F82">
            <w:pPr>
              <w:spacing w:after="0" w:line="240" w:lineRule="auto"/>
              <w:rPr>
                <w:rFonts w:ascii="Arial" w:hAnsi="Arial" w:cs="Arial"/>
                <w:sz w:val="24"/>
                <w:szCs w:val="24"/>
              </w:rPr>
            </w:pPr>
          </w:p>
        </w:tc>
        <w:tc>
          <w:tcPr>
            <w:tcW w:w="3513" w:type="dxa"/>
            <w:vAlign w:val="center"/>
          </w:tcPr>
          <w:p w:rsidR="00E536D0" w:rsidRDefault="00E536D0" w:rsidP="00465F82">
            <w:pPr>
              <w:spacing w:after="0" w:line="240" w:lineRule="auto"/>
              <w:rPr>
                <w:rFonts w:ascii="Arial" w:hAnsi="Arial" w:cs="Arial"/>
                <w:sz w:val="24"/>
                <w:szCs w:val="24"/>
              </w:rPr>
            </w:pPr>
            <w:r w:rsidRPr="00DE355C">
              <w:rPr>
                <w:rFonts w:ascii="Arial" w:hAnsi="Arial" w:cs="Arial"/>
                <w:sz w:val="24"/>
                <w:szCs w:val="24"/>
              </w:rPr>
              <w:t xml:space="preserve">Documentazione a cura del </w:t>
            </w:r>
          </w:p>
          <w:p w:rsidR="00E536D0" w:rsidRDefault="00E536D0" w:rsidP="00465F82">
            <w:pPr>
              <w:spacing w:after="0" w:line="240" w:lineRule="auto"/>
              <w:rPr>
                <w:rFonts w:ascii="Arial" w:hAnsi="Arial" w:cs="Arial"/>
                <w:sz w:val="24"/>
                <w:szCs w:val="24"/>
              </w:rPr>
            </w:pPr>
            <w:r w:rsidRPr="00DE355C">
              <w:rPr>
                <w:rFonts w:ascii="Arial" w:hAnsi="Arial" w:cs="Arial"/>
                <w:sz w:val="24"/>
                <w:szCs w:val="24"/>
              </w:rPr>
              <w:t>docente e agli atti della scuola</w:t>
            </w:r>
          </w:p>
          <w:p w:rsidR="00E536D0" w:rsidRDefault="00E536D0" w:rsidP="00465F82">
            <w:pPr>
              <w:spacing w:after="0" w:line="240" w:lineRule="auto"/>
              <w:rPr>
                <w:rFonts w:ascii="Arial" w:hAnsi="Arial" w:cs="Arial"/>
                <w:sz w:val="24"/>
                <w:szCs w:val="24"/>
              </w:rPr>
            </w:pPr>
          </w:p>
          <w:p w:rsidR="00E536D0" w:rsidRDefault="00E536D0" w:rsidP="00465F82">
            <w:pPr>
              <w:spacing w:after="0" w:line="240" w:lineRule="auto"/>
              <w:rPr>
                <w:rFonts w:ascii="Arial" w:hAnsi="Arial" w:cs="Arial"/>
                <w:sz w:val="24"/>
                <w:szCs w:val="24"/>
              </w:rPr>
            </w:pPr>
          </w:p>
          <w:p w:rsidR="00E536D0" w:rsidRDefault="00E536D0" w:rsidP="00465F82">
            <w:pPr>
              <w:spacing w:after="0" w:line="240" w:lineRule="auto"/>
              <w:rPr>
                <w:rFonts w:ascii="Arial" w:hAnsi="Arial" w:cs="Arial"/>
                <w:sz w:val="24"/>
                <w:szCs w:val="24"/>
              </w:rPr>
            </w:pPr>
          </w:p>
          <w:p w:rsidR="00E536D0" w:rsidRDefault="00E536D0" w:rsidP="00465F82">
            <w:pPr>
              <w:spacing w:after="0" w:line="240" w:lineRule="auto"/>
              <w:rPr>
                <w:rFonts w:ascii="Arial" w:hAnsi="Arial" w:cs="Arial"/>
                <w:sz w:val="24"/>
                <w:szCs w:val="24"/>
              </w:rPr>
            </w:pPr>
          </w:p>
          <w:p w:rsidR="00E536D0" w:rsidRDefault="00E536D0" w:rsidP="00465F82">
            <w:pPr>
              <w:spacing w:after="0" w:line="240" w:lineRule="auto"/>
              <w:rPr>
                <w:rFonts w:ascii="Arial" w:hAnsi="Arial" w:cs="Arial"/>
                <w:sz w:val="24"/>
                <w:szCs w:val="24"/>
              </w:rPr>
            </w:pPr>
            <w:r>
              <w:rPr>
                <w:rFonts w:ascii="Arial" w:hAnsi="Arial" w:cs="Arial"/>
              </w:rPr>
              <w:t xml:space="preserve"> </w:t>
            </w:r>
          </w:p>
          <w:p w:rsidR="00E536D0" w:rsidRDefault="00E536D0" w:rsidP="00465F82">
            <w:pPr>
              <w:spacing w:after="0" w:line="240" w:lineRule="auto"/>
              <w:rPr>
                <w:rFonts w:ascii="Arial" w:hAnsi="Arial" w:cs="Arial"/>
                <w:sz w:val="24"/>
                <w:szCs w:val="24"/>
              </w:rPr>
            </w:pPr>
          </w:p>
          <w:p w:rsidR="00E536D0" w:rsidRPr="00DE355C" w:rsidRDefault="00E536D0" w:rsidP="00465F82">
            <w:pPr>
              <w:spacing w:after="0" w:line="240" w:lineRule="auto"/>
              <w:rPr>
                <w:rFonts w:ascii="Arial" w:hAnsi="Arial" w:cs="Arial"/>
                <w:sz w:val="24"/>
                <w:szCs w:val="24"/>
              </w:rPr>
            </w:pPr>
          </w:p>
          <w:p w:rsidR="00E536D0" w:rsidRPr="00DE355C" w:rsidRDefault="00E536D0" w:rsidP="00465F82">
            <w:pPr>
              <w:spacing w:after="0" w:line="240" w:lineRule="auto"/>
              <w:rPr>
                <w:rFonts w:ascii="Arial" w:hAnsi="Arial" w:cs="Arial"/>
                <w:sz w:val="24"/>
                <w:szCs w:val="24"/>
              </w:rPr>
            </w:pPr>
          </w:p>
          <w:p w:rsidR="00E536D0" w:rsidRPr="00DE355C" w:rsidRDefault="00E536D0" w:rsidP="00465F82">
            <w:pPr>
              <w:spacing w:after="0" w:line="240" w:lineRule="auto"/>
              <w:rPr>
                <w:rFonts w:ascii="Arial" w:hAnsi="Arial" w:cs="Arial"/>
                <w:sz w:val="24"/>
                <w:szCs w:val="24"/>
              </w:rPr>
            </w:pPr>
          </w:p>
        </w:tc>
      </w:tr>
      <w:tr w:rsidR="00E536D0" w:rsidRPr="00DE355C" w:rsidTr="00E536D0">
        <w:tc>
          <w:tcPr>
            <w:tcW w:w="2636" w:type="dxa"/>
            <w:tcBorders>
              <w:top w:val="single" w:sz="4" w:space="0" w:color="auto"/>
              <w:left w:val="single" w:sz="4" w:space="0" w:color="auto"/>
              <w:bottom w:val="single" w:sz="4" w:space="0" w:color="auto"/>
              <w:right w:val="single" w:sz="4" w:space="0" w:color="auto"/>
            </w:tcBorders>
            <w:vAlign w:val="center"/>
          </w:tcPr>
          <w:p w:rsidR="00E536D0" w:rsidRPr="00983853" w:rsidRDefault="00E536D0" w:rsidP="00465F82">
            <w:pPr>
              <w:spacing w:after="0" w:line="240" w:lineRule="auto"/>
              <w:rPr>
                <w:rFonts w:ascii="Arial" w:hAnsi="Arial" w:cs="Arial"/>
                <w:sz w:val="24"/>
                <w:szCs w:val="24"/>
              </w:rPr>
            </w:pPr>
            <w:r w:rsidRPr="00983853">
              <w:rPr>
                <w:rFonts w:ascii="Arial" w:hAnsi="Arial" w:cs="Arial"/>
                <w:sz w:val="24"/>
                <w:szCs w:val="24"/>
              </w:rPr>
              <w:t>Uso di strumenti diversificati  nella valutazione</w:t>
            </w:r>
          </w:p>
          <w:p w:rsidR="00E536D0" w:rsidRPr="00983853" w:rsidRDefault="00E536D0" w:rsidP="00465F82">
            <w:pPr>
              <w:spacing w:after="0" w:line="240" w:lineRule="auto"/>
              <w:rPr>
                <w:rFonts w:ascii="Arial" w:hAnsi="Arial" w:cs="Arial"/>
                <w:b/>
                <w:sz w:val="24"/>
                <w:szCs w:val="24"/>
              </w:rPr>
            </w:pPr>
          </w:p>
        </w:tc>
        <w:tc>
          <w:tcPr>
            <w:tcW w:w="3479" w:type="dxa"/>
            <w:tcBorders>
              <w:top w:val="single" w:sz="4" w:space="0" w:color="auto"/>
              <w:left w:val="single" w:sz="4" w:space="0" w:color="auto"/>
              <w:bottom w:val="single" w:sz="4" w:space="0" w:color="auto"/>
              <w:right w:val="single" w:sz="4" w:space="0" w:color="auto"/>
            </w:tcBorders>
            <w:vAlign w:val="center"/>
          </w:tcPr>
          <w:p w:rsidR="00E536D0" w:rsidRPr="00983853" w:rsidRDefault="00E536D0" w:rsidP="00465F82">
            <w:pPr>
              <w:spacing w:after="0" w:line="240" w:lineRule="auto"/>
              <w:rPr>
                <w:rFonts w:ascii="Arial" w:hAnsi="Arial" w:cs="Arial"/>
                <w:sz w:val="24"/>
                <w:szCs w:val="24"/>
              </w:rPr>
            </w:pPr>
            <w:r w:rsidRPr="00983853">
              <w:rPr>
                <w:rFonts w:ascii="Arial" w:hAnsi="Arial" w:cs="Arial"/>
                <w:sz w:val="24"/>
                <w:szCs w:val="24"/>
              </w:rPr>
              <w:t>Uso di strumenti di valutazione adeguati per rilevare lo sviluppo delle competenze degli studenti (uso di rubriche di valutazione, prove autentiche, prove per classi parallele)</w:t>
            </w:r>
          </w:p>
        </w:tc>
        <w:tc>
          <w:tcPr>
            <w:tcW w:w="3513" w:type="dxa"/>
            <w:tcBorders>
              <w:top w:val="single" w:sz="4" w:space="0" w:color="auto"/>
              <w:left w:val="single" w:sz="4" w:space="0" w:color="auto"/>
              <w:bottom w:val="single" w:sz="4" w:space="0" w:color="auto"/>
              <w:right w:val="single" w:sz="4" w:space="0" w:color="auto"/>
            </w:tcBorders>
            <w:vAlign w:val="center"/>
          </w:tcPr>
          <w:p w:rsidR="00E536D0" w:rsidRPr="00983853" w:rsidRDefault="00E536D0" w:rsidP="00465F82">
            <w:pPr>
              <w:spacing w:after="0" w:line="240" w:lineRule="auto"/>
              <w:rPr>
                <w:rFonts w:ascii="Arial" w:hAnsi="Arial" w:cs="Arial"/>
                <w:sz w:val="24"/>
                <w:szCs w:val="24"/>
              </w:rPr>
            </w:pPr>
            <w:r w:rsidRPr="00983853">
              <w:rPr>
                <w:rFonts w:ascii="Arial" w:hAnsi="Arial" w:cs="Arial"/>
                <w:sz w:val="24"/>
                <w:szCs w:val="24"/>
              </w:rPr>
              <w:t xml:space="preserve"> Documentazione a cura del docente e agli atti della scuola</w:t>
            </w:r>
          </w:p>
        </w:tc>
      </w:tr>
    </w:tbl>
    <w:p w:rsidR="00E536D0" w:rsidRDefault="00E536D0" w:rsidP="00E536D0">
      <w:pPr>
        <w:autoSpaceDE w:val="0"/>
        <w:autoSpaceDN w:val="0"/>
        <w:adjustRightInd w:val="0"/>
        <w:spacing w:after="0" w:line="240" w:lineRule="auto"/>
        <w:rPr>
          <w:rFonts w:ascii="Arial" w:eastAsia="Calibri" w:hAnsi="Arial" w:cs="Arial"/>
          <w:sz w:val="24"/>
          <w:szCs w:val="24"/>
          <w:lang w:eastAsia="en-US"/>
        </w:rPr>
      </w:pPr>
    </w:p>
    <w:p w:rsidR="00E536D0" w:rsidRDefault="00E536D0" w:rsidP="00E536D0">
      <w:pPr>
        <w:autoSpaceDE w:val="0"/>
        <w:autoSpaceDN w:val="0"/>
        <w:adjustRightInd w:val="0"/>
        <w:spacing w:after="0" w:line="240" w:lineRule="auto"/>
        <w:rPr>
          <w:rFonts w:ascii="Arial" w:eastAsia="Calibri" w:hAnsi="Arial" w:cs="Arial"/>
          <w:sz w:val="24"/>
          <w:szCs w:val="24"/>
          <w:lang w:eastAsia="en-US"/>
        </w:rPr>
      </w:pPr>
    </w:p>
    <w:p w:rsidR="00E536D0" w:rsidRDefault="00E536D0" w:rsidP="00E536D0">
      <w:pPr>
        <w:autoSpaceDE w:val="0"/>
        <w:autoSpaceDN w:val="0"/>
        <w:adjustRightInd w:val="0"/>
        <w:spacing w:after="0" w:line="240" w:lineRule="auto"/>
        <w:rPr>
          <w:rFonts w:ascii="Arial" w:eastAsia="Calibri" w:hAnsi="Arial" w:cs="Arial"/>
          <w:sz w:val="24"/>
          <w:szCs w:val="24"/>
          <w:lang w:eastAsia="en-US"/>
        </w:rPr>
      </w:pPr>
    </w:p>
    <w:p w:rsidR="00E536D0" w:rsidRDefault="00E536D0" w:rsidP="00E536D0">
      <w:pPr>
        <w:autoSpaceDE w:val="0"/>
        <w:autoSpaceDN w:val="0"/>
        <w:adjustRightInd w:val="0"/>
        <w:spacing w:after="0" w:line="240" w:lineRule="auto"/>
        <w:rPr>
          <w:rFonts w:ascii="Arial" w:eastAsia="Calibri" w:hAnsi="Arial" w:cs="Arial"/>
          <w:sz w:val="24"/>
          <w:szCs w:val="24"/>
          <w:lang w:eastAsia="en-US"/>
        </w:rPr>
      </w:pPr>
    </w:p>
    <w:p w:rsidR="00E536D0" w:rsidRDefault="00E536D0" w:rsidP="00E536D0">
      <w:pPr>
        <w:autoSpaceDE w:val="0"/>
        <w:autoSpaceDN w:val="0"/>
        <w:adjustRightInd w:val="0"/>
        <w:spacing w:after="0" w:line="240" w:lineRule="auto"/>
        <w:rPr>
          <w:rFonts w:ascii="Arial" w:eastAsia="Calibri" w:hAnsi="Arial" w:cs="Arial"/>
          <w:sz w:val="24"/>
          <w:szCs w:val="24"/>
          <w:lang w:eastAsia="en-US"/>
        </w:rPr>
      </w:pPr>
    </w:p>
    <w:p w:rsidR="00E536D0" w:rsidRDefault="00E536D0" w:rsidP="00E536D0">
      <w:pPr>
        <w:autoSpaceDE w:val="0"/>
        <w:autoSpaceDN w:val="0"/>
        <w:adjustRightInd w:val="0"/>
        <w:spacing w:after="0" w:line="240" w:lineRule="auto"/>
        <w:rPr>
          <w:rFonts w:ascii="Arial" w:eastAsia="Calibri" w:hAnsi="Arial" w:cs="Arial"/>
          <w:sz w:val="24"/>
          <w:szCs w:val="24"/>
          <w:lang w:eastAsia="en-US"/>
        </w:rPr>
      </w:pPr>
    </w:p>
    <w:p w:rsidR="00E536D0" w:rsidRDefault="00E536D0" w:rsidP="00E536D0">
      <w:pPr>
        <w:autoSpaceDE w:val="0"/>
        <w:autoSpaceDN w:val="0"/>
        <w:adjustRightInd w:val="0"/>
        <w:spacing w:after="0" w:line="240" w:lineRule="auto"/>
        <w:rPr>
          <w:rFonts w:ascii="Arial" w:eastAsia="Calibri" w:hAnsi="Arial" w:cs="Arial"/>
          <w:sz w:val="24"/>
          <w:szCs w:val="24"/>
          <w:lang w:eastAsia="en-US"/>
        </w:rPr>
      </w:pPr>
    </w:p>
    <w:p w:rsidR="00E536D0" w:rsidRDefault="00E536D0" w:rsidP="00E536D0">
      <w:pPr>
        <w:autoSpaceDE w:val="0"/>
        <w:autoSpaceDN w:val="0"/>
        <w:adjustRightInd w:val="0"/>
        <w:spacing w:after="0" w:line="240" w:lineRule="auto"/>
        <w:rPr>
          <w:rFonts w:ascii="Arial" w:eastAsia="Calibri" w:hAnsi="Arial" w:cs="Arial"/>
          <w:sz w:val="24"/>
          <w:szCs w:val="24"/>
          <w:lang w:eastAsia="en-US"/>
        </w:rPr>
      </w:pPr>
    </w:p>
    <w:p w:rsidR="00E536D0" w:rsidRDefault="00E536D0" w:rsidP="00E536D0">
      <w:pPr>
        <w:autoSpaceDE w:val="0"/>
        <w:autoSpaceDN w:val="0"/>
        <w:adjustRightInd w:val="0"/>
        <w:spacing w:after="0" w:line="240" w:lineRule="auto"/>
        <w:rPr>
          <w:rFonts w:ascii="Arial" w:eastAsia="Calibri" w:hAnsi="Arial" w:cs="Arial"/>
          <w:sz w:val="24"/>
          <w:szCs w:val="24"/>
          <w:lang w:eastAsia="en-US"/>
        </w:rPr>
      </w:pPr>
    </w:p>
    <w:p w:rsidR="00E536D0" w:rsidRDefault="00E536D0" w:rsidP="00E536D0">
      <w:pPr>
        <w:autoSpaceDE w:val="0"/>
        <w:autoSpaceDN w:val="0"/>
        <w:adjustRightInd w:val="0"/>
        <w:spacing w:after="0" w:line="240" w:lineRule="auto"/>
        <w:rPr>
          <w:rFonts w:ascii="Arial" w:eastAsia="Calibri" w:hAnsi="Arial" w:cs="Arial"/>
          <w:sz w:val="24"/>
          <w:szCs w:val="24"/>
          <w:lang w:eastAsia="en-US"/>
        </w:rPr>
      </w:pPr>
    </w:p>
    <w:p w:rsidR="00E536D0" w:rsidRDefault="00E536D0" w:rsidP="00E536D0">
      <w:pPr>
        <w:autoSpaceDE w:val="0"/>
        <w:autoSpaceDN w:val="0"/>
        <w:adjustRightInd w:val="0"/>
        <w:spacing w:after="0" w:line="240" w:lineRule="auto"/>
        <w:rPr>
          <w:rFonts w:ascii="Arial" w:eastAsia="Calibri" w:hAnsi="Arial" w:cs="Arial"/>
          <w:sz w:val="24"/>
          <w:szCs w:val="24"/>
          <w:lang w:eastAsia="en-US"/>
        </w:rPr>
      </w:pPr>
    </w:p>
    <w:p w:rsidR="00E536D0" w:rsidRDefault="00E536D0" w:rsidP="00E536D0">
      <w:pPr>
        <w:autoSpaceDE w:val="0"/>
        <w:autoSpaceDN w:val="0"/>
        <w:adjustRightInd w:val="0"/>
        <w:spacing w:after="0" w:line="240" w:lineRule="auto"/>
        <w:rPr>
          <w:rFonts w:ascii="Arial" w:eastAsia="Calibri" w:hAnsi="Arial" w:cs="Arial"/>
          <w:sz w:val="24"/>
          <w:szCs w:val="24"/>
          <w:lang w:eastAsia="en-US"/>
        </w:rPr>
      </w:pPr>
    </w:p>
    <w:p w:rsidR="00E536D0" w:rsidRDefault="00E536D0" w:rsidP="00E536D0">
      <w:pPr>
        <w:autoSpaceDE w:val="0"/>
        <w:autoSpaceDN w:val="0"/>
        <w:adjustRightInd w:val="0"/>
        <w:spacing w:after="0" w:line="240" w:lineRule="auto"/>
        <w:rPr>
          <w:rFonts w:ascii="Arial" w:eastAsia="Calibri" w:hAnsi="Arial" w:cs="Arial"/>
          <w:sz w:val="24"/>
          <w:szCs w:val="24"/>
          <w:lang w:eastAsia="en-US"/>
        </w:rPr>
      </w:pPr>
    </w:p>
    <w:p w:rsidR="00E536D0" w:rsidRDefault="00E536D0" w:rsidP="00E536D0">
      <w:pPr>
        <w:autoSpaceDE w:val="0"/>
        <w:autoSpaceDN w:val="0"/>
        <w:adjustRightInd w:val="0"/>
        <w:spacing w:after="0" w:line="240" w:lineRule="auto"/>
        <w:rPr>
          <w:rFonts w:ascii="Arial" w:eastAsia="Calibri" w:hAnsi="Arial" w:cs="Arial"/>
          <w:sz w:val="24"/>
          <w:szCs w:val="24"/>
          <w:lang w:eastAsia="en-US"/>
        </w:rPr>
      </w:pPr>
    </w:p>
    <w:p w:rsidR="00E536D0" w:rsidRDefault="00E536D0" w:rsidP="00E536D0">
      <w:pPr>
        <w:autoSpaceDE w:val="0"/>
        <w:autoSpaceDN w:val="0"/>
        <w:adjustRightInd w:val="0"/>
        <w:spacing w:after="0" w:line="240" w:lineRule="auto"/>
        <w:rPr>
          <w:rFonts w:ascii="Arial" w:eastAsia="Calibri" w:hAnsi="Arial" w:cs="Arial"/>
          <w:sz w:val="24"/>
          <w:szCs w:val="24"/>
          <w:lang w:eastAsia="en-US"/>
        </w:rPr>
      </w:pPr>
    </w:p>
    <w:p w:rsidR="00E536D0" w:rsidRDefault="00E536D0" w:rsidP="00E536D0">
      <w:pPr>
        <w:autoSpaceDE w:val="0"/>
        <w:autoSpaceDN w:val="0"/>
        <w:adjustRightInd w:val="0"/>
        <w:spacing w:after="0" w:line="240" w:lineRule="auto"/>
        <w:rPr>
          <w:rFonts w:ascii="Arial" w:eastAsia="Calibri" w:hAnsi="Arial" w:cs="Arial"/>
          <w:sz w:val="24"/>
          <w:szCs w:val="24"/>
          <w:lang w:eastAsia="en-US"/>
        </w:rPr>
      </w:pPr>
    </w:p>
    <w:p w:rsidR="00E536D0" w:rsidRDefault="00E536D0" w:rsidP="00E536D0">
      <w:pPr>
        <w:autoSpaceDE w:val="0"/>
        <w:autoSpaceDN w:val="0"/>
        <w:adjustRightInd w:val="0"/>
        <w:spacing w:after="0" w:line="240" w:lineRule="auto"/>
        <w:rPr>
          <w:rFonts w:ascii="Arial" w:eastAsia="Calibri" w:hAnsi="Arial" w:cs="Arial"/>
          <w:sz w:val="24"/>
          <w:szCs w:val="24"/>
          <w:lang w:eastAsia="en-US"/>
        </w:rPr>
      </w:pPr>
    </w:p>
    <w:p w:rsidR="00E536D0" w:rsidRDefault="00E536D0" w:rsidP="00E536D0">
      <w:pPr>
        <w:autoSpaceDE w:val="0"/>
        <w:autoSpaceDN w:val="0"/>
        <w:adjustRightInd w:val="0"/>
        <w:spacing w:after="0" w:line="240" w:lineRule="auto"/>
        <w:rPr>
          <w:rFonts w:ascii="Arial" w:eastAsia="Calibri" w:hAnsi="Arial" w:cs="Arial"/>
          <w:sz w:val="24"/>
          <w:szCs w:val="24"/>
          <w:lang w:eastAsia="en-US"/>
        </w:rPr>
      </w:pPr>
    </w:p>
    <w:p w:rsidR="00E536D0" w:rsidRDefault="00E536D0" w:rsidP="00E536D0">
      <w:pPr>
        <w:autoSpaceDE w:val="0"/>
        <w:autoSpaceDN w:val="0"/>
        <w:adjustRightInd w:val="0"/>
        <w:spacing w:after="0" w:line="240" w:lineRule="auto"/>
        <w:rPr>
          <w:rFonts w:ascii="Arial" w:eastAsia="Calibri" w:hAnsi="Arial" w:cs="Arial"/>
          <w:sz w:val="24"/>
          <w:szCs w:val="24"/>
          <w:lang w:eastAsia="en-US"/>
        </w:rPr>
      </w:pPr>
    </w:p>
    <w:p w:rsidR="00E536D0" w:rsidRDefault="00E536D0" w:rsidP="00E536D0">
      <w:pPr>
        <w:autoSpaceDE w:val="0"/>
        <w:autoSpaceDN w:val="0"/>
        <w:adjustRightInd w:val="0"/>
        <w:spacing w:after="0" w:line="240" w:lineRule="auto"/>
        <w:rPr>
          <w:rFonts w:ascii="Arial" w:eastAsia="Calibri" w:hAnsi="Arial" w:cs="Arial"/>
          <w:sz w:val="24"/>
          <w:szCs w:val="24"/>
          <w:lang w:eastAsia="en-US"/>
        </w:rPr>
      </w:pPr>
    </w:p>
    <w:p w:rsidR="00E536D0" w:rsidRDefault="00E536D0" w:rsidP="00E536D0">
      <w:pPr>
        <w:autoSpaceDE w:val="0"/>
        <w:autoSpaceDN w:val="0"/>
        <w:adjustRightInd w:val="0"/>
        <w:spacing w:after="0" w:line="240" w:lineRule="auto"/>
        <w:rPr>
          <w:rFonts w:ascii="Arial" w:eastAsia="Calibri" w:hAnsi="Arial" w:cs="Arial"/>
          <w:sz w:val="24"/>
          <w:szCs w:val="24"/>
          <w:lang w:eastAsia="en-US"/>
        </w:rPr>
      </w:pPr>
    </w:p>
    <w:p w:rsidR="00E536D0" w:rsidRDefault="00E536D0" w:rsidP="00E536D0">
      <w:pPr>
        <w:autoSpaceDE w:val="0"/>
        <w:autoSpaceDN w:val="0"/>
        <w:adjustRightInd w:val="0"/>
        <w:spacing w:after="0" w:line="240" w:lineRule="auto"/>
        <w:rPr>
          <w:rFonts w:ascii="Arial" w:eastAsia="Calibri" w:hAnsi="Arial" w:cs="Arial"/>
          <w:sz w:val="24"/>
          <w:szCs w:val="24"/>
          <w:lang w:eastAsia="en-US"/>
        </w:rPr>
      </w:pPr>
    </w:p>
    <w:p w:rsidR="00E536D0" w:rsidRDefault="00E536D0" w:rsidP="00E536D0">
      <w:pPr>
        <w:autoSpaceDE w:val="0"/>
        <w:autoSpaceDN w:val="0"/>
        <w:adjustRightInd w:val="0"/>
        <w:spacing w:after="0" w:line="240" w:lineRule="auto"/>
        <w:rPr>
          <w:rFonts w:ascii="Arial" w:eastAsia="Calibri" w:hAnsi="Arial" w:cs="Arial"/>
          <w:sz w:val="24"/>
          <w:szCs w:val="24"/>
          <w:lang w:eastAsia="en-US"/>
        </w:rPr>
      </w:pPr>
    </w:p>
    <w:p w:rsidR="00E536D0" w:rsidRDefault="00E536D0" w:rsidP="00E536D0">
      <w:pPr>
        <w:autoSpaceDE w:val="0"/>
        <w:autoSpaceDN w:val="0"/>
        <w:adjustRightInd w:val="0"/>
        <w:spacing w:after="0" w:line="240" w:lineRule="auto"/>
        <w:rPr>
          <w:rFonts w:ascii="Arial" w:eastAsia="Calibri" w:hAnsi="Arial" w:cs="Arial"/>
          <w:sz w:val="24"/>
          <w:szCs w:val="24"/>
          <w:lang w:eastAsia="en-US"/>
        </w:rPr>
      </w:pPr>
    </w:p>
    <w:p w:rsidR="00E536D0" w:rsidRDefault="00E536D0" w:rsidP="00E536D0">
      <w:pPr>
        <w:autoSpaceDE w:val="0"/>
        <w:autoSpaceDN w:val="0"/>
        <w:adjustRightInd w:val="0"/>
        <w:spacing w:after="0" w:line="240" w:lineRule="auto"/>
        <w:rPr>
          <w:rFonts w:ascii="Arial" w:eastAsia="Calibri" w:hAnsi="Arial" w:cs="Arial"/>
          <w:sz w:val="24"/>
          <w:szCs w:val="24"/>
          <w:lang w:eastAsia="en-US"/>
        </w:rPr>
      </w:pPr>
    </w:p>
    <w:p w:rsidR="00E66BCE" w:rsidRDefault="00E66BCE" w:rsidP="00E536D0">
      <w:pPr>
        <w:autoSpaceDE w:val="0"/>
        <w:autoSpaceDN w:val="0"/>
        <w:adjustRightInd w:val="0"/>
        <w:spacing w:after="0" w:line="240" w:lineRule="auto"/>
        <w:rPr>
          <w:rFonts w:ascii="Arial" w:eastAsia="Calibri" w:hAnsi="Arial" w:cs="Arial"/>
          <w:sz w:val="24"/>
          <w:szCs w:val="24"/>
          <w:lang w:eastAsia="en-US"/>
        </w:rPr>
      </w:pPr>
    </w:p>
    <w:p w:rsidR="00E66BCE" w:rsidRDefault="00E66BCE" w:rsidP="00E536D0">
      <w:pPr>
        <w:autoSpaceDE w:val="0"/>
        <w:autoSpaceDN w:val="0"/>
        <w:adjustRightInd w:val="0"/>
        <w:spacing w:after="0" w:line="240" w:lineRule="auto"/>
        <w:rPr>
          <w:rFonts w:ascii="Arial" w:eastAsia="Calibri" w:hAnsi="Arial" w:cs="Arial"/>
          <w:sz w:val="24"/>
          <w:szCs w:val="24"/>
          <w:lang w:eastAsia="en-US"/>
        </w:rPr>
      </w:pPr>
    </w:p>
    <w:p w:rsidR="00E66BCE" w:rsidRDefault="00E66BCE" w:rsidP="00E536D0">
      <w:pPr>
        <w:autoSpaceDE w:val="0"/>
        <w:autoSpaceDN w:val="0"/>
        <w:adjustRightInd w:val="0"/>
        <w:spacing w:after="0" w:line="240" w:lineRule="auto"/>
        <w:rPr>
          <w:rFonts w:ascii="Arial" w:eastAsia="Calibri" w:hAnsi="Arial" w:cs="Arial"/>
          <w:sz w:val="24"/>
          <w:szCs w:val="24"/>
          <w:lang w:eastAsia="en-US"/>
        </w:rPr>
      </w:pPr>
    </w:p>
    <w:p w:rsidR="00E66BCE" w:rsidRDefault="00E66BCE" w:rsidP="00E536D0">
      <w:pPr>
        <w:autoSpaceDE w:val="0"/>
        <w:autoSpaceDN w:val="0"/>
        <w:adjustRightInd w:val="0"/>
        <w:spacing w:after="0" w:line="240" w:lineRule="auto"/>
        <w:rPr>
          <w:rFonts w:ascii="Arial" w:eastAsia="Calibri" w:hAnsi="Arial" w:cs="Arial"/>
          <w:sz w:val="24"/>
          <w:szCs w:val="24"/>
          <w:lang w:eastAsia="en-US"/>
        </w:rPr>
      </w:pPr>
    </w:p>
    <w:p w:rsidR="00E66BCE" w:rsidRDefault="00E66BCE" w:rsidP="00E536D0">
      <w:pPr>
        <w:autoSpaceDE w:val="0"/>
        <w:autoSpaceDN w:val="0"/>
        <w:adjustRightInd w:val="0"/>
        <w:spacing w:after="0" w:line="240" w:lineRule="auto"/>
        <w:rPr>
          <w:rFonts w:ascii="Arial" w:eastAsia="Calibri" w:hAnsi="Arial" w:cs="Arial"/>
          <w:sz w:val="24"/>
          <w:szCs w:val="24"/>
          <w:lang w:eastAsia="en-US"/>
        </w:rPr>
      </w:pPr>
    </w:p>
    <w:p w:rsidR="00E536D0" w:rsidRDefault="00E536D0" w:rsidP="00E536D0">
      <w:pPr>
        <w:autoSpaceDE w:val="0"/>
        <w:autoSpaceDN w:val="0"/>
        <w:adjustRightInd w:val="0"/>
        <w:spacing w:after="0" w:line="240" w:lineRule="auto"/>
        <w:rPr>
          <w:rFonts w:ascii="Arial" w:eastAsia="Calibri" w:hAnsi="Arial" w:cs="Arial"/>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E536D0" w:rsidRPr="00DE355C" w:rsidTr="00465F82">
        <w:trPr>
          <w:trHeight w:val="435"/>
        </w:trPr>
        <w:tc>
          <w:tcPr>
            <w:tcW w:w="9778" w:type="dxa"/>
            <w:shd w:val="clear" w:color="auto" w:fill="D6E3BC"/>
          </w:tcPr>
          <w:p w:rsidR="00E536D0" w:rsidRPr="00DE355C" w:rsidRDefault="00E536D0" w:rsidP="00465F82">
            <w:pPr>
              <w:autoSpaceDE w:val="0"/>
              <w:autoSpaceDN w:val="0"/>
              <w:adjustRightInd w:val="0"/>
              <w:spacing w:after="0" w:line="240" w:lineRule="auto"/>
              <w:jc w:val="center"/>
              <w:rPr>
                <w:rFonts w:ascii="Arial" w:eastAsia="Calibri" w:hAnsi="Arial" w:cs="Arial"/>
                <w:b/>
                <w:sz w:val="24"/>
                <w:szCs w:val="24"/>
                <w:lang w:eastAsia="en-US"/>
              </w:rPr>
            </w:pPr>
            <w:r w:rsidRPr="00DE355C">
              <w:rPr>
                <w:rFonts w:ascii="Arial" w:eastAsia="Calibri" w:hAnsi="Arial" w:cs="Arial"/>
                <w:b/>
                <w:sz w:val="24"/>
                <w:szCs w:val="24"/>
                <w:lang w:eastAsia="en-US"/>
              </w:rPr>
              <w:lastRenderedPageBreak/>
              <w:t>C  Macro ambito n.3</w:t>
            </w:r>
          </w:p>
          <w:p w:rsidR="00E536D0" w:rsidRPr="00DE355C" w:rsidRDefault="00E536D0" w:rsidP="00465F82">
            <w:pPr>
              <w:autoSpaceDE w:val="0"/>
              <w:autoSpaceDN w:val="0"/>
              <w:adjustRightInd w:val="0"/>
              <w:spacing w:after="0" w:line="240" w:lineRule="auto"/>
              <w:rPr>
                <w:rFonts w:ascii="Arial" w:eastAsia="Calibri" w:hAnsi="Arial" w:cs="Arial"/>
                <w:sz w:val="24"/>
                <w:szCs w:val="24"/>
                <w:lang w:eastAsia="en-US"/>
              </w:rPr>
            </w:pPr>
          </w:p>
        </w:tc>
      </w:tr>
      <w:tr w:rsidR="00E536D0" w:rsidRPr="00DE355C" w:rsidTr="00465F82">
        <w:trPr>
          <w:trHeight w:val="675"/>
        </w:trPr>
        <w:tc>
          <w:tcPr>
            <w:tcW w:w="9778" w:type="dxa"/>
            <w:shd w:val="clear" w:color="auto" w:fill="F2DBDB"/>
          </w:tcPr>
          <w:p w:rsidR="00E536D0" w:rsidRPr="00DE355C" w:rsidRDefault="00E536D0" w:rsidP="00465F82">
            <w:pPr>
              <w:autoSpaceDE w:val="0"/>
              <w:autoSpaceDN w:val="0"/>
              <w:adjustRightInd w:val="0"/>
              <w:spacing w:after="0" w:line="240" w:lineRule="auto"/>
              <w:rPr>
                <w:rFonts w:ascii="Arial" w:eastAsia="Calibri" w:hAnsi="Arial" w:cs="Arial"/>
                <w:b/>
                <w:sz w:val="24"/>
                <w:szCs w:val="24"/>
                <w:lang w:eastAsia="en-US"/>
              </w:rPr>
            </w:pPr>
            <w:r w:rsidRPr="00DE355C">
              <w:rPr>
                <w:rFonts w:ascii="Arial" w:eastAsia="Calibri" w:hAnsi="Arial" w:cs="Arial"/>
                <w:iCs/>
                <w:sz w:val="24"/>
                <w:szCs w:val="24"/>
                <w:lang w:eastAsia="en-US"/>
              </w:rPr>
              <w:t>Responsabilità assunte nel coordinamento organizzativo e didattico</w:t>
            </w:r>
          </w:p>
        </w:tc>
      </w:tr>
      <w:tr w:rsidR="00E536D0" w:rsidRPr="00DE355C" w:rsidTr="00465F82">
        <w:trPr>
          <w:trHeight w:val="480"/>
        </w:trPr>
        <w:tc>
          <w:tcPr>
            <w:tcW w:w="9778" w:type="dxa"/>
            <w:shd w:val="clear" w:color="auto" w:fill="F2DBDB"/>
          </w:tcPr>
          <w:p w:rsidR="00E536D0" w:rsidRPr="00DE355C" w:rsidRDefault="00E536D0" w:rsidP="00465F82">
            <w:pPr>
              <w:autoSpaceDE w:val="0"/>
              <w:autoSpaceDN w:val="0"/>
              <w:adjustRightInd w:val="0"/>
              <w:spacing w:after="0" w:line="240" w:lineRule="auto"/>
              <w:rPr>
                <w:rFonts w:ascii="Arial" w:eastAsia="Calibri" w:hAnsi="Arial" w:cs="Arial"/>
                <w:iCs/>
                <w:sz w:val="24"/>
                <w:szCs w:val="24"/>
                <w:lang w:eastAsia="en-US"/>
              </w:rPr>
            </w:pPr>
            <w:r w:rsidRPr="00DE355C">
              <w:rPr>
                <w:rFonts w:ascii="Arial" w:eastAsia="Calibri" w:hAnsi="Arial" w:cs="Arial"/>
                <w:iCs/>
                <w:sz w:val="24"/>
                <w:szCs w:val="24"/>
                <w:lang w:eastAsia="en-US"/>
              </w:rPr>
              <w:t>Responsabilità assunte nella formazione del personale</w:t>
            </w:r>
          </w:p>
          <w:p w:rsidR="00E536D0" w:rsidRPr="00DE355C" w:rsidRDefault="00E536D0" w:rsidP="00465F82">
            <w:pPr>
              <w:autoSpaceDE w:val="0"/>
              <w:autoSpaceDN w:val="0"/>
              <w:adjustRightInd w:val="0"/>
              <w:spacing w:after="0" w:line="240" w:lineRule="auto"/>
              <w:rPr>
                <w:rFonts w:ascii="Arial" w:eastAsia="Calibri" w:hAnsi="Arial" w:cs="Arial"/>
                <w:b/>
                <w:sz w:val="24"/>
                <w:szCs w:val="24"/>
                <w:lang w:eastAsia="en-US"/>
              </w:rPr>
            </w:pPr>
          </w:p>
        </w:tc>
      </w:tr>
    </w:tbl>
    <w:p w:rsidR="00E536D0" w:rsidRDefault="00E536D0" w:rsidP="00E536D0">
      <w:pPr>
        <w:autoSpaceDE w:val="0"/>
        <w:autoSpaceDN w:val="0"/>
        <w:adjustRightInd w:val="0"/>
        <w:spacing w:after="0" w:line="240" w:lineRule="auto"/>
        <w:rPr>
          <w:rFonts w:ascii="PTSans-Regular" w:eastAsia="Calibri" w:hAnsi="PTSans-Regular" w:cs="PTSans-Regular"/>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261"/>
        <w:gridCol w:w="3574"/>
      </w:tblGrid>
      <w:tr w:rsidR="00E536D0" w:rsidRPr="00DE355C" w:rsidTr="00DE71A6">
        <w:tc>
          <w:tcPr>
            <w:tcW w:w="2943" w:type="dxa"/>
            <w:shd w:val="clear" w:color="auto" w:fill="FDE9D9"/>
          </w:tcPr>
          <w:p w:rsidR="00E536D0" w:rsidRPr="00DE355C" w:rsidRDefault="00E536D0" w:rsidP="00465F82">
            <w:pPr>
              <w:autoSpaceDE w:val="0"/>
              <w:autoSpaceDN w:val="0"/>
              <w:adjustRightInd w:val="0"/>
              <w:spacing w:after="0" w:line="240" w:lineRule="auto"/>
              <w:rPr>
                <w:rFonts w:ascii="PTSans-Regular" w:eastAsia="Calibri" w:hAnsi="PTSans-Regular" w:cs="PTSans-Regular"/>
                <w:sz w:val="24"/>
                <w:szCs w:val="24"/>
                <w:lang w:eastAsia="en-US"/>
              </w:rPr>
            </w:pPr>
            <w:r w:rsidRPr="00DE355C">
              <w:rPr>
                <w:rFonts w:ascii="PTSans-Regular" w:eastAsia="Calibri" w:hAnsi="PTSans-Regular" w:cs="PTSans-Regular"/>
                <w:sz w:val="24"/>
                <w:szCs w:val="24"/>
                <w:lang w:eastAsia="en-US"/>
              </w:rPr>
              <w:t>Indicatori</w:t>
            </w:r>
          </w:p>
        </w:tc>
        <w:tc>
          <w:tcPr>
            <w:tcW w:w="3261" w:type="dxa"/>
            <w:shd w:val="clear" w:color="auto" w:fill="FDE9D9"/>
          </w:tcPr>
          <w:p w:rsidR="00E536D0" w:rsidRPr="00DE355C" w:rsidRDefault="00E536D0" w:rsidP="00465F82">
            <w:pPr>
              <w:autoSpaceDE w:val="0"/>
              <w:autoSpaceDN w:val="0"/>
              <w:adjustRightInd w:val="0"/>
              <w:spacing w:after="0" w:line="240" w:lineRule="auto"/>
              <w:rPr>
                <w:rFonts w:ascii="PTSans-Regular" w:eastAsia="Calibri" w:hAnsi="PTSans-Regular" w:cs="PTSans-Regular"/>
                <w:sz w:val="24"/>
                <w:szCs w:val="24"/>
                <w:lang w:eastAsia="en-US"/>
              </w:rPr>
            </w:pPr>
            <w:r w:rsidRPr="00DE355C">
              <w:rPr>
                <w:rFonts w:ascii="PTSans-Regular" w:eastAsia="Calibri" w:hAnsi="PTSans-Regular" w:cs="PTSans-Regular"/>
                <w:sz w:val="24"/>
                <w:szCs w:val="24"/>
                <w:lang w:eastAsia="en-US"/>
              </w:rPr>
              <w:t>Descrittori</w:t>
            </w:r>
          </w:p>
        </w:tc>
        <w:tc>
          <w:tcPr>
            <w:tcW w:w="3574" w:type="dxa"/>
            <w:shd w:val="clear" w:color="auto" w:fill="FDE9D9"/>
          </w:tcPr>
          <w:p w:rsidR="00E536D0" w:rsidRPr="00DE355C" w:rsidRDefault="00E536D0" w:rsidP="00465F82">
            <w:pPr>
              <w:autoSpaceDE w:val="0"/>
              <w:autoSpaceDN w:val="0"/>
              <w:adjustRightInd w:val="0"/>
              <w:spacing w:after="0" w:line="240" w:lineRule="auto"/>
              <w:rPr>
                <w:rFonts w:ascii="PTSans-Regular" w:eastAsia="Calibri" w:hAnsi="PTSans-Regular" w:cs="PTSans-Regular"/>
                <w:sz w:val="24"/>
                <w:szCs w:val="24"/>
                <w:lang w:eastAsia="en-US"/>
              </w:rPr>
            </w:pPr>
            <w:r w:rsidRPr="00DE355C">
              <w:rPr>
                <w:rFonts w:ascii="PTSans-Regular" w:eastAsia="Calibri" w:hAnsi="PTSans-Regular" w:cs="PTSans-Regular"/>
                <w:sz w:val="24"/>
                <w:szCs w:val="24"/>
                <w:lang w:eastAsia="en-US"/>
              </w:rPr>
              <w:t>Documentabilità</w:t>
            </w:r>
          </w:p>
          <w:p w:rsidR="00E536D0" w:rsidRPr="00DE355C" w:rsidRDefault="00E536D0" w:rsidP="00465F82">
            <w:pPr>
              <w:autoSpaceDE w:val="0"/>
              <w:autoSpaceDN w:val="0"/>
              <w:adjustRightInd w:val="0"/>
              <w:spacing w:after="0" w:line="240" w:lineRule="auto"/>
              <w:rPr>
                <w:rFonts w:ascii="PTSans-Regular" w:eastAsia="Calibri" w:hAnsi="PTSans-Regular" w:cs="PTSans-Regular"/>
                <w:sz w:val="24"/>
                <w:szCs w:val="24"/>
                <w:lang w:eastAsia="en-US"/>
              </w:rPr>
            </w:pPr>
          </w:p>
        </w:tc>
      </w:tr>
      <w:tr w:rsidR="00E536D0" w:rsidRPr="00DE355C" w:rsidTr="00DE71A6">
        <w:trPr>
          <w:trHeight w:val="1314"/>
        </w:trPr>
        <w:tc>
          <w:tcPr>
            <w:tcW w:w="2943" w:type="dxa"/>
          </w:tcPr>
          <w:p w:rsidR="00E536D0" w:rsidRPr="00714012" w:rsidRDefault="00E536D0" w:rsidP="00465F82">
            <w:pPr>
              <w:spacing w:after="0" w:line="240" w:lineRule="auto"/>
              <w:rPr>
                <w:rFonts w:ascii="Arial" w:hAnsi="Arial" w:cs="Arial"/>
                <w:sz w:val="24"/>
                <w:szCs w:val="24"/>
              </w:rPr>
            </w:pPr>
            <w:r w:rsidRPr="00714012">
              <w:rPr>
                <w:rFonts w:ascii="Arial" w:hAnsi="Arial" w:cs="Arial"/>
                <w:b/>
                <w:sz w:val="24"/>
                <w:szCs w:val="24"/>
              </w:rPr>
              <w:t>Responsabili di plesso</w:t>
            </w:r>
            <w:r w:rsidRPr="00714012">
              <w:rPr>
                <w:rFonts w:ascii="Arial" w:hAnsi="Arial" w:cs="Arial"/>
                <w:sz w:val="24"/>
                <w:szCs w:val="24"/>
              </w:rPr>
              <w:t xml:space="preserve"> Scuola Infanzia</w:t>
            </w:r>
          </w:p>
          <w:p w:rsidR="00E536D0" w:rsidRPr="00714012" w:rsidRDefault="00E536D0" w:rsidP="00465F82">
            <w:pPr>
              <w:spacing w:after="0" w:line="240" w:lineRule="auto"/>
              <w:rPr>
                <w:rFonts w:ascii="Arial" w:hAnsi="Arial" w:cs="Arial"/>
                <w:sz w:val="24"/>
                <w:szCs w:val="24"/>
              </w:rPr>
            </w:pPr>
            <w:r w:rsidRPr="00714012">
              <w:rPr>
                <w:rFonts w:ascii="Arial" w:hAnsi="Arial" w:cs="Arial"/>
                <w:sz w:val="24"/>
                <w:szCs w:val="24"/>
              </w:rPr>
              <w:t>Scuola Primaria</w:t>
            </w:r>
          </w:p>
          <w:p w:rsidR="00E536D0" w:rsidRPr="00714012" w:rsidRDefault="00E536D0" w:rsidP="00465F82">
            <w:pPr>
              <w:spacing w:after="0" w:line="240" w:lineRule="auto"/>
              <w:rPr>
                <w:rFonts w:ascii="Arial" w:hAnsi="Arial" w:cs="Arial"/>
                <w:sz w:val="24"/>
                <w:szCs w:val="24"/>
              </w:rPr>
            </w:pPr>
            <w:r w:rsidRPr="00714012">
              <w:rPr>
                <w:rFonts w:ascii="Arial" w:hAnsi="Arial" w:cs="Arial"/>
                <w:sz w:val="24"/>
                <w:szCs w:val="24"/>
              </w:rPr>
              <w:t>Sc.Sec. I Grado</w:t>
            </w:r>
          </w:p>
        </w:tc>
        <w:tc>
          <w:tcPr>
            <w:tcW w:w="3261" w:type="dxa"/>
          </w:tcPr>
          <w:p w:rsidR="00E536D0" w:rsidRPr="00714012" w:rsidRDefault="00E536D0" w:rsidP="00465F82">
            <w:pPr>
              <w:spacing w:after="0" w:line="240" w:lineRule="auto"/>
              <w:rPr>
                <w:rFonts w:ascii="Arial" w:hAnsi="Arial" w:cs="Arial"/>
                <w:sz w:val="24"/>
                <w:szCs w:val="24"/>
              </w:rPr>
            </w:pPr>
            <w:r w:rsidRPr="00714012">
              <w:rPr>
                <w:rFonts w:ascii="Arial" w:hAnsi="Arial" w:cs="Arial"/>
                <w:sz w:val="24"/>
                <w:szCs w:val="24"/>
              </w:rPr>
              <w:t>Assunzione di compiti e responsabilità  nel coordinamento  in base all’ordine di scuola in cui</w:t>
            </w:r>
            <w:r w:rsidR="00DE71A6">
              <w:rPr>
                <w:rFonts w:ascii="Arial" w:hAnsi="Arial" w:cs="Arial"/>
                <w:sz w:val="24"/>
                <w:szCs w:val="24"/>
              </w:rPr>
              <w:t xml:space="preserve"> si presta servizio</w:t>
            </w:r>
          </w:p>
        </w:tc>
        <w:tc>
          <w:tcPr>
            <w:tcW w:w="3574" w:type="dxa"/>
          </w:tcPr>
          <w:p w:rsidR="00E536D0" w:rsidRPr="00714012" w:rsidRDefault="00E536D0" w:rsidP="00465F82">
            <w:pPr>
              <w:spacing w:after="0" w:line="240" w:lineRule="auto"/>
              <w:rPr>
                <w:rFonts w:ascii="Arial" w:hAnsi="Arial" w:cs="Arial"/>
                <w:sz w:val="24"/>
                <w:szCs w:val="24"/>
              </w:rPr>
            </w:pPr>
            <w:r w:rsidRPr="00714012">
              <w:rPr>
                <w:rFonts w:ascii="Arial" w:hAnsi="Arial" w:cs="Arial"/>
                <w:sz w:val="24"/>
                <w:szCs w:val="24"/>
              </w:rPr>
              <w:t>Incarico</w:t>
            </w:r>
          </w:p>
          <w:p w:rsidR="00E536D0" w:rsidRPr="00714012" w:rsidRDefault="00E536D0" w:rsidP="00465F82">
            <w:pPr>
              <w:spacing w:after="0" w:line="240" w:lineRule="auto"/>
              <w:rPr>
                <w:rFonts w:ascii="Arial" w:hAnsi="Arial" w:cs="Arial"/>
                <w:sz w:val="24"/>
                <w:szCs w:val="24"/>
              </w:rPr>
            </w:pPr>
          </w:p>
          <w:p w:rsidR="00E536D0" w:rsidRPr="00714012" w:rsidRDefault="00E536D0" w:rsidP="00465F82">
            <w:pPr>
              <w:spacing w:after="0" w:line="240" w:lineRule="auto"/>
              <w:rPr>
                <w:rFonts w:ascii="Arial" w:hAnsi="Arial" w:cs="Arial"/>
                <w:sz w:val="24"/>
                <w:szCs w:val="24"/>
              </w:rPr>
            </w:pPr>
          </w:p>
          <w:p w:rsidR="00E536D0" w:rsidRPr="00714012" w:rsidRDefault="00E536D0" w:rsidP="00465F82">
            <w:pPr>
              <w:spacing w:after="0" w:line="240" w:lineRule="auto"/>
              <w:rPr>
                <w:rFonts w:ascii="Arial" w:hAnsi="Arial" w:cs="Arial"/>
                <w:sz w:val="24"/>
                <w:szCs w:val="24"/>
              </w:rPr>
            </w:pPr>
          </w:p>
          <w:p w:rsidR="00E536D0" w:rsidRPr="00714012" w:rsidRDefault="00E536D0" w:rsidP="00465F82">
            <w:pPr>
              <w:spacing w:after="0" w:line="240" w:lineRule="auto"/>
              <w:rPr>
                <w:rFonts w:ascii="Arial" w:hAnsi="Arial" w:cs="Arial"/>
                <w:sz w:val="24"/>
                <w:szCs w:val="24"/>
              </w:rPr>
            </w:pPr>
          </w:p>
        </w:tc>
      </w:tr>
      <w:tr w:rsidR="00A97FE5" w:rsidRPr="00DE355C" w:rsidTr="00DE71A6">
        <w:trPr>
          <w:trHeight w:val="1314"/>
        </w:trPr>
        <w:tc>
          <w:tcPr>
            <w:tcW w:w="2943" w:type="dxa"/>
          </w:tcPr>
          <w:p w:rsidR="00A97FE5" w:rsidRDefault="00A97FE5" w:rsidP="00465F82">
            <w:pPr>
              <w:spacing w:after="0" w:line="240" w:lineRule="auto"/>
              <w:rPr>
                <w:rFonts w:ascii="Arial" w:hAnsi="Arial" w:cs="Arial"/>
                <w:b/>
                <w:sz w:val="24"/>
                <w:szCs w:val="24"/>
              </w:rPr>
            </w:pPr>
            <w:r>
              <w:rPr>
                <w:rFonts w:ascii="Arial" w:hAnsi="Arial" w:cs="Arial"/>
                <w:b/>
                <w:sz w:val="24"/>
                <w:szCs w:val="24"/>
              </w:rPr>
              <w:t>Coordinatore di ordine di scuola</w:t>
            </w:r>
          </w:p>
          <w:p w:rsidR="00A97FE5" w:rsidRPr="00714012" w:rsidRDefault="00A97FE5" w:rsidP="00A97FE5">
            <w:pPr>
              <w:spacing w:after="0" w:line="240" w:lineRule="auto"/>
              <w:rPr>
                <w:rFonts w:ascii="Arial" w:hAnsi="Arial" w:cs="Arial"/>
                <w:sz w:val="24"/>
                <w:szCs w:val="24"/>
              </w:rPr>
            </w:pPr>
            <w:r w:rsidRPr="00714012">
              <w:rPr>
                <w:rFonts w:ascii="Arial" w:hAnsi="Arial" w:cs="Arial"/>
                <w:sz w:val="24"/>
                <w:szCs w:val="24"/>
              </w:rPr>
              <w:t>Scuola Infanzia</w:t>
            </w:r>
          </w:p>
          <w:p w:rsidR="00A97FE5" w:rsidRPr="00714012" w:rsidRDefault="00A97FE5" w:rsidP="00A97FE5">
            <w:pPr>
              <w:spacing w:after="0" w:line="240" w:lineRule="auto"/>
              <w:rPr>
                <w:rFonts w:ascii="Arial" w:hAnsi="Arial" w:cs="Arial"/>
                <w:sz w:val="24"/>
                <w:szCs w:val="24"/>
              </w:rPr>
            </w:pPr>
            <w:r w:rsidRPr="00714012">
              <w:rPr>
                <w:rFonts w:ascii="Arial" w:hAnsi="Arial" w:cs="Arial"/>
                <w:sz w:val="24"/>
                <w:szCs w:val="24"/>
              </w:rPr>
              <w:t>Scuola Primaria</w:t>
            </w:r>
          </w:p>
          <w:p w:rsidR="00A97FE5" w:rsidRPr="00F004DB" w:rsidRDefault="00A97FE5" w:rsidP="00465F82">
            <w:pPr>
              <w:spacing w:after="0" w:line="240" w:lineRule="auto"/>
              <w:rPr>
                <w:rFonts w:ascii="Arial" w:hAnsi="Arial" w:cs="Arial"/>
                <w:sz w:val="24"/>
                <w:szCs w:val="24"/>
              </w:rPr>
            </w:pPr>
            <w:r w:rsidRPr="00714012">
              <w:rPr>
                <w:rFonts w:ascii="Arial" w:hAnsi="Arial" w:cs="Arial"/>
                <w:sz w:val="24"/>
                <w:szCs w:val="24"/>
              </w:rPr>
              <w:t>Sc.Sec. I Grado</w:t>
            </w:r>
          </w:p>
        </w:tc>
        <w:tc>
          <w:tcPr>
            <w:tcW w:w="3261" w:type="dxa"/>
          </w:tcPr>
          <w:p w:rsidR="00A97FE5" w:rsidRDefault="00A97FE5" w:rsidP="00465F82">
            <w:pPr>
              <w:spacing w:after="0" w:line="240" w:lineRule="auto"/>
              <w:rPr>
                <w:rFonts w:ascii="Arial" w:hAnsi="Arial" w:cs="Arial"/>
                <w:sz w:val="24"/>
                <w:szCs w:val="24"/>
              </w:rPr>
            </w:pPr>
          </w:p>
          <w:p w:rsidR="00F004DB" w:rsidRPr="00714012" w:rsidRDefault="00F004DB" w:rsidP="00465F82">
            <w:pPr>
              <w:spacing w:after="0" w:line="240" w:lineRule="auto"/>
              <w:rPr>
                <w:rFonts w:ascii="Arial" w:hAnsi="Arial" w:cs="Arial"/>
                <w:sz w:val="24"/>
                <w:szCs w:val="24"/>
              </w:rPr>
            </w:pPr>
            <w:r w:rsidRPr="00714012">
              <w:rPr>
                <w:rFonts w:ascii="Arial" w:hAnsi="Arial" w:cs="Arial"/>
                <w:sz w:val="24"/>
                <w:szCs w:val="24"/>
              </w:rPr>
              <w:t>Assunzione di compiti e responsabilità  nel coordinamento </w:t>
            </w:r>
          </w:p>
        </w:tc>
        <w:tc>
          <w:tcPr>
            <w:tcW w:w="3574" w:type="dxa"/>
          </w:tcPr>
          <w:p w:rsidR="00A97FE5" w:rsidRDefault="00A97FE5" w:rsidP="00465F82">
            <w:pPr>
              <w:spacing w:after="0" w:line="240" w:lineRule="auto"/>
              <w:rPr>
                <w:rFonts w:ascii="Arial" w:hAnsi="Arial" w:cs="Arial"/>
                <w:sz w:val="24"/>
                <w:szCs w:val="24"/>
              </w:rPr>
            </w:pPr>
          </w:p>
          <w:p w:rsidR="00F004DB" w:rsidRPr="00714012" w:rsidRDefault="00F004DB" w:rsidP="00F004DB">
            <w:pPr>
              <w:spacing w:after="0" w:line="240" w:lineRule="auto"/>
              <w:rPr>
                <w:rFonts w:ascii="Arial" w:hAnsi="Arial" w:cs="Arial"/>
                <w:sz w:val="24"/>
                <w:szCs w:val="24"/>
              </w:rPr>
            </w:pPr>
            <w:r w:rsidRPr="00714012">
              <w:rPr>
                <w:rFonts w:ascii="Arial" w:hAnsi="Arial" w:cs="Arial"/>
                <w:sz w:val="24"/>
                <w:szCs w:val="24"/>
              </w:rPr>
              <w:t>Incarico</w:t>
            </w:r>
          </w:p>
          <w:p w:rsidR="00F004DB" w:rsidRPr="00714012" w:rsidRDefault="00F004DB" w:rsidP="00F004DB">
            <w:pPr>
              <w:spacing w:after="0" w:line="240" w:lineRule="auto"/>
              <w:rPr>
                <w:rFonts w:ascii="Arial" w:hAnsi="Arial" w:cs="Arial"/>
                <w:sz w:val="24"/>
                <w:szCs w:val="24"/>
              </w:rPr>
            </w:pPr>
          </w:p>
          <w:p w:rsidR="00F004DB" w:rsidRPr="00714012" w:rsidRDefault="00F004DB" w:rsidP="00465F82">
            <w:pPr>
              <w:spacing w:after="0" w:line="240" w:lineRule="auto"/>
              <w:rPr>
                <w:rFonts w:ascii="Arial" w:hAnsi="Arial" w:cs="Arial"/>
                <w:sz w:val="24"/>
                <w:szCs w:val="24"/>
              </w:rPr>
            </w:pPr>
          </w:p>
        </w:tc>
      </w:tr>
      <w:tr w:rsidR="00E536D0" w:rsidRPr="00DE355C" w:rsidTr="00DE71A6">
        <w:tc>
          <w:tcPr>
            <w:tcW w:w="2943" w:type="dxa"/>
          </w:tcPr>
          <w:p w:rsidR="00E536D0" w:rsidRPr="00DE71A6" w:rsidRDefault="00E536D0" w:rsidP="00465F82">
            <w:pPr>
              <w:spacing w:after="0" w:line="240" w:lineRule="auto"/>
              <w:rPr>
                <w:rFonts w:ascii="Arial" w:hAnsi="Arial" w:cs="Arial"/>
                <w:sz w:val="24"/>
                <w:szCs w:val="24"/>
              </w:rPr>
            </w:pPr>
            <w:r w:rsidRPr="00714012">
              <w:rPr>
                <w:rFonts w:ascii="Arial" w:hAnsi="Arial" w:cs="Arial"/>
                <w:sz w:val="24"/>
                <w:szCs w:val="24"/>
              </w:rPr>
              <w:t>Coordinatori</w:t>
            </w:r>
            <w:r w:rsidR="00213A3B">
              <w:rPr>
                <w:rFonts w:ascii="Arial" w:hAnsi="Arial" w:cs="Arial"/>
                <w:sz w:val="24"/>
                <w:szCs w:val="24"/>
              </w:rPr>
              <w:t xml:space="preserve"> </w:t>
            </w:r>
            <w:r w:rsidRPr="00714012">
              <w:rPr>
                <w:rFonts w:ascii="Arial" w:hAnsi="Arial" w:cs="Arial"/>
                <w:sz w:val="24"/>
                <w:szCs w:val="24"/>
              </w:rPr>
              <w:t>consigli di c</w:t>
            </w:r>
            <w:r w:rsidR="00DE71A6">
              <w:rPr>
                <w:rFonts w:ascii="Arial" w:hAnsi="Arial" w:cs="Arial"/>
                <w:sz w:val="24"/>
                <w:szCs w:val="24"/>
              </w:rPr>
              <w:t>lasse Scuola Secondaria I Grado</w:t>
            </w:r>
          </w:p>
        </w:tc>
        <w:tc>
          <w:tcPr>
            <w:tcW w:w="3261" w:type="dxa"/>
          </w:tcPr>
          <w:p w:rsidR="00E536D0" w:rsidRPr="00714012" w:rsidRDefault="00E536D0" w:rsidP="00465F82">
            <w:pPr>
              <w:spacing w:after="0" w:line="240" w:lineRule="auto"/>
              <w:rPr>
                <w:rFonts w:ascii="Arial" w:hAnsi="Arial" w:cs="Arial"/>
                <w:sz w:val="24"/>
                <w:szCs w:val="24"/>
              </w:rPr>
            </w:pPr>
            <w:r w:rsidRPr="00714012">
              <w:rPr>
                <w:rFonts w:ascii="Arial" w:hAnsi="Arial" w:cs="Arial"/>
                <w:sz w:val="24"/>
                <w:szCs w:val="24"/>
              </w:rPr>
              <w:t xml:space="preserve">Assunzione di compiti e responsabilità  nel coordinamento  </w:t>
            </w:r>
          </w:p>
        </w:tc>
        <w:tc>
          <w:tcPr>
            <w:tcW w:w="3574" w:type="dxa"/>
          </w:tcPr>
          <w:p w:rsidR="00E536D0" w:rsidRPr="00714012" w:rsidRDefault="00E536D0" w:rsidP="00465F82">
            <w:pPr>
              <w:spacing w:after="0" w:line="240" w:lineRule="auto"/>
              <w:rPr>
                <w:rFonts w:ascii="Arial" w:hAnsi="Arial" w:cs="Arial"/>
                <w:sz w:val="24"/>
                <w:szCs w:val="24"/>
              </w:rPr>
            </w:pPr>
            <w:r w:rsidRPr="00714012">
              <w:rPr>
                <w:rFonts w:ascii="Arial" w:hAnsi="Arial" w:cs="Arial"/>
                <w:sz w:val="24"/>
                <w:szCs w:val="24"/>
              </w:rPr>
              <w:t>Incarico</w:t>
            </w:r>
          </w:p>
          <w:p w:rsidR="00E536D0" w:rsidRPr="00714012" w:rsidRDefault="00E536D0" w:rsidP="00465F82">
            <w:pPr>
              <w:spacing w:after="0" w:line="240" w:lineRule="auto"/>
              <w:rPr>
                <w:rFonts w:ascii="Arial" w:hAnsi="Arial" w:cs="Arial"/>
                <w:sz w:val="24"/>
                <w:szCs w:val="24"/>
              </w:rPr>
            </w:pPr>
          </w:p>
        </w:tc>
      </w:tr>
      <w:tr w:rsidR="00E536D0" w:rsidRPr="00DE355C" w:rsidTr="00DE71A6">
        <w:tc>
          <w:tcPr>
            <w:tcW w:w="2943" w:type="dxa"/>
          </w:tcPr>
          <w:p w:rsidR="00E536D0" w:rsidRPr="00C3527C" w:rsidRDefault="00E536D0" w:rsidP="00465F82">
            <w:pPr>
              <w:spacing w:after="0" w:line="240" w:lineRule="auto"/>
              <w:rPr>
                <w:rFonts w:ascii="Arial" w:hAnsi="Arial" w:cs="Arial"/>
                <w:sz w:val="24"/>
                <w:szCs w:val="24"/>
              </w:rPr>
            </w:pPr>
            <w:r w:rsidRPr="00C3527C">
              <w:rPr>
                <w:rFonts w:ascii="Arial" w:hAnsi="Arial" w:cs="Arial"/>
                <w:sz w:val="24"/>
                <w:szCs w:val="24"/>
              </w:rPr>
              <w:t>Presidenti e segretari dei consigli di interclasse e intersezione</w:t>
            </w:r>
          </w:p>
        </w:tc>
        <w:tc>
          <w:tcPr>
            <w:tcW w:w="3261" w:type="dxa"/>
          </w:tcPr>
          <w:p w:rsidR="00E536D0" w:rsidRPr="00714012" w:rsidRDefault="00E536D0" w:rsidP="00465F82">
            <w:pPr>
              <w:spacing w:after="0" w:line="240" w:lineRule="auto"/>
              <w:rPr>
                <w:rFonts w:ascii="Arial" w:hAnsi="Arial" w:cs="Arial"/>
                <w:sz w:val="24"/>
                <w:szCs w:val="24"/>
              </w:rPr>
            </w:pPr>
            <w:r w:rsidRPr="00714012">
              <w:rPr>
                <w:rFonts w:ascii="Arial" w:hAnsi="Arial" w:cs="Arial"/>
                <w:sz w:val="24"/>
                <w:szCs w:val="24"/>
              </w:rPr>
              <w:t xml:space="preserve">Assunzione di compiti e responsabilità  nel coordinamento  </w:t>
            </w:r>
          </w:p>
        </w:tc>
        <w:tc>
          <w:tcPr>
            <w:tcW w:w="3574" w:type="dxa"/>
          </w:tcPr>
          <w:p w:rsidR="00E536D0" w:rsidRPr="00714012" w:rsidRDefault="00E536D0" w:rsidP="00465F82">
            <w:pPr>
              <w:spacing w:after="0" w:line="240" w:lineRule="auto"/>
              <w:rPr>
                <w:rFonts w:ascii="Arial" w:hAnsi="Arial" w:cs="Arial"/>
                <w:sz w:val="24"/>
                <w:szCs w:val="24"/>
              </w:rPr>
            </w:pPr>
            <w:r w:rsidRPr="00714012">
              <w:rPr>
                <w:rFonts w:ascii="Arial" w:hAnsi="Arial" w:cs="Arial"/>
                <w:sz w:val="24"/>
                <w:szCs w:val="24"/>
              </w:rPr>
              <w:t>Incarico</w:t>
            </w:r>
          </w:p>
          <w:p w:rsidR="00E536D0" w:rsidRPr="00714012" w:rsidRDefault="00E536D0" w:rsidP="00465F82">
            <w:pPr>
              <w:spacing w:after="0" w:line="240" w:lineRule="auto"/>
              <w:rPr>
                <w:rFonts w:ascii="Arial" w:hAnsi="Arial" w:cs="Arial"/>
                <w:sz w:val="24"/>
                <w:szCs w:val="24"/>
              </w:rPr>
            </w:pPr>
          </w:p>
        </w:tc>
      </w:tr>
      <w:tr w:rsidR="00E536D0" w:rsidRPr="00DE355C" w:rsidTr="00DE71A6">
        <w:tc>
          <w:tcPr>
            <w:tcW w:w="2943" w:type="dxa"/>
          </w:tcPr>
          <w:p w:rsidR="00E536D0" w:rsidRPr="00714012" w:rsidRDefault="00E536D0" w:rsidP="00465F82">
            <w:pPr>
              <w:spacing w:after="0" w:line="240" w:lineRule="auto"/>
              <w:rPr>
                <w:rFonts w:ascii="Arial" w:hAnsi="Arial" w:cs="Arial"/>
                <w:sz w:val="24"/>
                <w:szCs w:val="24"/>
              </w:rPr>
            </w:pPr>
            <w:r w:rsidRPr="00714012">
              <w:rPr>
                <w:rFonts w:ascii="Arial" w:hAnsi="Arial" w:cs="Arial"/>
                <w:sz w:val="24"/>
                <w:szCs w:val="24"/>
              </w:rPr>
              <w:t>Collabora</w:t>
            </w:r>
            <w:r w:rsidR="00A97FE5">
              <w:rPr>
                <w:rFonts w:ascii="Arial" w:hAnsi="Arial" w:cs="Arial"/>
                <w:sz w:val="24"/>
                <w:szCs w:val="24"/>
              </w:rPr>
              <w:t>tori del</w:t>
            </w:r>
            <w:r w:rsidRPr="00714012">
              <w:rPr>
                <w:rFonts w:ascii="Arial" w:hAnsi="Arial" w:cs="Arial"/>
                <w:sz w:val="24"/>
                <w:szCs w:val="24"/>
              </w:rPr>
              <w:t xml:space="preserve"> DS</w:t>
            </w:r>
          </w:p>
          <w:p w:rsidR="00E536D0" w:rsidRPr="00714012" w:rsidRDefault="00E536D0" w:rsidP="00465F82">
            <w:pPr>
              <w:autoSpaceDE w:val="0"/>
              <w:autoSpaceDN w:val="0"/>
              <w:adjustRightInd w:val="0"/>
              <w:spacing w:after="0"/>
              <w:jc w:val="both"/>
              <w:rPr>
                <w:rFonts w:ascii="Arial" w:hAnsi="Arial" w:cs="Arial"/>
                <w:sz w:val="24"/>
                <w:szCs w:val="24"/>
              </w:rPr>
            </w:pPr>
          </w:p>
        </w:tc>
        <w:tc>
          <w:tcPr>
            <w:tcW w:w="3261" w:type="dxa"/>
          </w:tcPr>
          <w:p w:rsidR="00E536D0" w:rsidRPr="00714012" w:rsidRDefault="00E536D0" w:rsidP="00465F82">
            <w:pPr>
              <w:spacing w:after="0" w:line="240" w:lineRule="auto"/>
              <w:rPr>
                <w:rFonts w:ascii="Arial" w:hAnsi="Arial" w:cs="Arial"/>
                <w:sz w:val="24"/>
                <w:szCs w:val="24"/>
              </w:rPr>
            </w:pPr>
            <w:r w:rsidRPr="00714012">
              <w:rPr>
                <w:rFonts w:ascii="Arial" w:hAnsi="Arial" w:cs="Arial"/>
                <w:sz w:val="24"/>
                <w:szCs w:val="24"/>
              </w:rPr>
              <w:t>Supporto organizzativo al dirigente  scolastico</w:t>
            </w:r>
          </w:p>
        </w:tc>
        <w:tc>
          <w:tcPr>
            <w:tcW w:w="3574" w:type="dxa"/>
          </w:tcPr>
          <w:p w:rsidR="00E536D0" w:rsidRPr="00714012" w:rsidRDefault="00E536D0" w:rsidP="00465F82">
            <w:pPr>
              <w:spacing w:after="0" w:line="240" w:lineRule="auto"/>
              <w:rPr>
                <w:rFonts w:ascii="Arial" w:hAnsi="Arial" w:cs="Arial"/>
                <w:sz w:val="24"/>
                <w:szCs w:val="24"/>
              </w:rPr>
            </w:pPr>
            <w:r w:rsidRPr="00714012">
              <w:rPr>
                <w:rFonts w:ascii="Arial" w:hAnsi="Arial" w:cs="Arial"/>
                <w:sz w:val="24"/>
                <w:szCs w:val="24"/>
              </w:rPr>
              <w:t>Incarico</w:t>
            </w:r>
          </w:p>
        </w:tc>
      </w:tr>
      <w:tr w:rsidR="00E536D0" w:rsidRPr="00DE355C" w:rsidTr="00DE71A6">
        <w:tc>
          <w:tcPr>
            <w:tcW w:w="2943" w:type="dxa"/>
          </w:tcPr>
          <w:p w:rsidR="00E536D0" w:rsidRPr="00714012" w:rsidRDefault="00DE71A6" w:rsidP="00DE71A6">
            <w:pPr>
              <w:spacing w:after="0" w:line="240" w:lineRule="auto"/>
              <w:rPr>
                <w:rFonts w:ascii="Arial" w:hAnsi="Arial" w:cs="Arial"/>
                <w:sz w:val="24"/>
                <w:szCs w:val="24"/>
              </w:rPr>
            </w:pPr>
            <w:r>
              <w:rPr>
                <w:rFonts w:ascii="Arial" w:hAnsi="Arial" w:cs="Arial"/>
                <w:sz w:val="24"/>
                <w:szCs w:val="24"/>
              </w:rPr>
              <w:t xml:space="preserve">Componente commissioni </w:t>
            </w:r>
          </w:p>
        </w:tc>
        <w:tc>
          <w:tcPr>
            <w:tcW w:w="3261" w:type="dxa"/>
          </w:tcPr>
          <w:p w:rsidR="00E536D0" w:rsidRPr="00714012" w:rsidRDefault="00E536D0" w:rsidP="00465F82">
            <w:pPr>
              <w:spacing w:after="0" w:line="240" w:lineRule="auto"/>
              <w:rPr>
                <w:rFonts w:ascii="Arial" w:hAnsi="Arial" w:cs="Arial"/>
                <w:sz w:val="24"/>
                <w:szCs w:val="24"/>
              </w:rPr>
            </w:pPr>
            <w:r w:rsidRPr="00714012">
              <w:rPr>
                <w:rFonts w:ascii="Arial" w:hAnsi="Arial" w:cs="Arial"/>
                <w:sz w:val="24"/>
                <w:szCs w:val="24"/>
              </w:rPr>
              <w:t>Supporto organiz</w:t>
            </w:r>
            <w:r w:rsidR="00DE71A6">
              <w:rPr>
                <w:rFonts w:ascii="Arial" w:hAnsi="Arial" w:cs="Arial"/>
                <w:sz w:val="24"/>
                <w:szCs w:val="24"/>
              </w:rPr>
              <w:t>zativo al Dirigente  Scolastico</w:t>
            </w:r>
          </w:p>
        </w:tc>
        <w:tc>
          <w:tcPr>
            <w:tcW w:w="3574" w:type="dxa"/>
          </w:tcPr>
          <w:p w:rsidR="00E536D0" w:rsidRPr="00714012" w:rsidRDefault="00E536D0" w:rsidP="00465F82">
            <w:pPr>
              <w:spacing w:after="0" w:line="240" w:lineRule="auto"/>
              <w:rPr>
                <w:rFonts w:ascii="Arial" w:hAnsi="Arial" w:cs="Arial"/>
                <w:sz w:val="24"/>
                <w:szCs w:val="24"/>
              </w:rPr>
            </w:pPr>
            <w:r w:rsidRPr="00714012">
              <w:rPr>
                <w:rFonts w:ascii="Arial" w:hAnsi="Arial" w:cs="Arial"/>
                <w:sz w:val="24"/>
                <w:szCs w:val="24"/>
              </w:rPr>
              <w:t>Incarico</w:t>
            </w:r>
          </w:p>
        </w:tc>
      </w:tr>
      <w:tr w:rsidR="00E536D0" w:rsidRPr="00DE355C" w:rsidTr="00DE71A6">
        <w:tc>
          <w:tcPr>
            <w:tcW w:w="2943" w:type="dxa"/>
          </w:tcPr>
          <w:p w:rsidR="00E536D0" w:rsidRPr="00714012" w:rsidRDefault="00E536D0" w:rsidP="00465F82">
            <w:pPr>
              <w:spacing w:after="0" w:line="240" w:lineRule="auto"/>
              <w:rPr>
                <w:rFonts w:ascii="Arial" w:hAnsi="Arial" w:cs="Arial"/>
                <w:sz w:val="24"/>
                <w:szCs w:val="24"/>
              </w:rPr>
            </w:pPr>
            <w:r w:rsidRPr="00714012">
              <w:rPr>
                <w:rFonts w:ascii="Arial" w:hAnsi="Arial" w:cs="Arial"/>
                <w:sz w:val="24"/>
                <w:szCs w:val="24"/>
              </w:rPr>
              <w:t>Tutor docente neoassunto e coordinatori di tirocinio</w:t>
            </w:r>
          </w:p>
          <w:p w:rsidR="00E536D0" w:rsidRPr="00714012" w:rsidRDefault="00E536D0" w:rsidP="00465F82">
            <w:pPr>
              <w:autoSpaceDE w:val="0"/>
              <w:autoSpaceDN w:val="0"/>
              <w:adjustRightInd w:val="0"/>
              <w:spacing w:after="0"/>
              <w:jc w:val="both"/>
              <w:rPr>
                <w:rFonts w:ascii="Arial" w:hAnsi="Arial" w:cs="Arial"/>
                <w:sz w:val="24"/>
                <w:szCs w:val="24"/>
              </w:rPr>
            </w:pPr>
          </w:p>
        </w:tc>
        <w:tc>
          <w:tcPr>
            <w:tcW w:w="3261" w:type="dxa"/>
          </w:tcPr>
          <w:p w:rsidR="00E536D0" w:rsidRPr="00714012" w:rsidRDefault="00E536D0" w:rsidP="00465F82">
            <w:pPr>
              <w:spacing w:after="0" w:line="240" w:lineRule="auto"/>
              <w:jc w:val="both"/>
              <w:rPr>
                <w:rFonts w:ascii="Arial" w:hAnsi="Arial" w:cs="Arial"/>
                <w:sz w:val="24"/>
                <w:szCs w:val="24"/>
              </w:rPr>
            </w:pPr>
            <w:r w:rsidRPr="00714012">
              <w:rPr>
                <w:rFonts w:ascii="Arial" w:hAnsi="Arial" w:cs="Arial"/>
                <w:sz w:val="24"/>
                <w:szCs w:val="24"/>
              </w:rPr>
              <w:t>Ruolo attivo nella formazione del personale (tutor anno di prova, coordinatori di tirocinio)</w:t>
            </w:r>
          </w:p>
        </w:tc>
        <w:tc>
          <w:tcPr>
            <w:tcW w:w="3574" w:type="dxa"/>
          </w:tcPr>
          <w:p w:rsidR="00E536D0" w:rsidRPr="00714012" w:rsidRDefault="00E536D0" w:rsidP="00465F82">
            <w:pPr>
              <w:spacing w:after="0" w:line="240" w:lineRule="auto"/>
              <w:rPr>
                <w:rFonts w:ascii="Arial" w:hAnsi="Arial" w:cs="Arial"/>
                <w:sz w:val="24"/>
                <w:szCs w:val="24"/>
              </w:rPr>
            </w:pPr>
            <w:r w:rsidRPr="00714012">
              <w:rPr>
                <w:rFonts w:ascii="Arial" w:hAnsi="Arial" w:cs="Arial"/>
                <w:sz w:val="24"/>
                <w:szCs w:val="24"/>
              </w:rPr>
              <w:t>Incarico</w:t>
            </w:r>
          </w:p>
        </w:tc>
      </w:tr>
      <w:tr w:rsidR="00E536D0" w:rsidRPr="00DE355C" w:rsidTr="00DE71A6">
        <w:tc>
          <w:tcPr>
            <w:tcW w:w="2943" w:type="dxa"/>
          </w:tcPr>
          <w:p w:rsidR="00E536D0" w:rsidRPr="00714012" w:rsidRDefault="00DE71A6" w:rsidP="00DE71A6">
            <w:pPr>
              <w:spacing w:after="0" w:line="240" w:lineRule="auto"/>
              <w:rPr>
                <w:rFonts w:ascii="Arial" w:hAnsi="Arial" w:cs="Arial"/>
                <w:sz w:val="24"/>
                <w:szCs w:val="24"/>
              </w:rPr>
            </w:pPr>
            <w:r>
              <w:rPr>
                <w:rFonts w:ascii="Arial" w:hAnsi="Arial" w:cs="Arial"/>
                <w:sz w:val="24"/>
                <w:szCs w:val="24"/>
              </w:rPr>
              <w:t>Funzioni strumentali</w:t>
            </w:r>
          </w:p>
        </w:tc>
        <w:tc>
          <w:tcPr>
            <w:tcW w:w="3261" w:type="dxa"/>
          </w:tcPr>
          <w:p w:rsidR="00E536D0" w:rsidRPr="00714012" w:rsidRDefault="00DE71A6" w:rsidP="00465F82">
            <w:pPr>
              <w:spacing w:after="0" w:line="240" w:lineRule="auto"/>
              <w:rPr>
                <w:rFonts w:ascii="Arial" w:hAnsi="Arial" w:cs="Arial"/>
                <w:sz w:val="24"/>
                <w:szCs w:val="24"/>
              </w:rPr>
            </w:pPr>
            <w:r>
              <w:rPr>
                <w:rFonts w:ascii="Arial" w:hAnsi="Arial" w:cs="Arial"/>
                <w:sz w:val="24"/>
                <w:szCs w:val="24"/>
              </w:rPr>
              <w:t>Assunzione di incarichi</w:t>
            </w:r>
          </w:p>
        </w:tc>
        <w:tc>
          <w:tcPr>
            <w:tcW w:w="3574" w:type="dxa"/>
          </w:tcPr>
          <w:p w:rsidR="00E536D0" w:rsidRPr="00714012" w:rsidRDefault="00E536D0" w:rsidP="00465F82">
            <w:pPr>
              <w:spacing w:after="0" w:line="240" w:lineRule="auto"/>
              <w:rPr>
                <w:rFonts w:ascii="Arial" w:hAnsi="Arial" w:cs="Arial"/>
                <w:sz w:val="24"/>
                <w:szCs w:val="24"/>
              </w:rPr>
            </w:pPr>
            <w:r w:rsidRPr="00714012">
              <w:rPr>
                <w:rFonts w:ascii="Arial" w:hAnsi="Arial" w:cs="Arial"/>
                <w:sz w:val="24"/>
                <w:szCs w:val="24"/>
              </w:rPr>
              <w:t>Incarico</w:t>
            </w:r>
          </w:p>
        </w:tc>
      </w:tr>
      <w:tr w:rsidR="00E536D0" w:rsidRPr="00DE355C" w:rsidTr="00DE71A6">
        <w:tc>
          <w:tcPr>
            <w:tcW w:w="2943" w:type="dxa"/>
          </w:tcPr>
          <w:p w:rsidR="00E536D0" w:rsidRPr="00714012" w:rsidRDefault="00DE71A6" w:rsidP="00DE71A6">
            <w:pPr>
              <w:spacing w:after="0" w:line="240" w:lineRule="auto"/>
              <w:rPr>
                <w:rFonts w:ascii="Arial" w:hAnsi="Arial" w:cs="Arial"/>
                <w:sz w:val="24"/>
                <w:szCs w:val="24"/>
              </w:rPr>
            </w:pPr>
            <w:r>
              <w:rPr>
                <w:rFonts w:ascii="Arial" w:hAnsi="Arial" w:cs="Arial"/>
                <w:sz w:val="24"/>
                <w:szCs w:val="24"/>
              </w:rPr>
              <w:t>Funzione RLS</w:t>
            </w:r>
          </w:p>
        </w:tc>
        <w:tc>
          <w:tcPr>
            <w:tcW w:w="3261" w:type="dxa"/>
          </w:tcPr>
          <w:p w:rsidR="00E536D0" w:rsidRPr="00714012" w:rsidRDefault="00DE71A6" w:rsidP="00465F82">
            <w:pPr>
              <w:spacing w:after="0" w:line="240" w:lineRule="auto"/>
              <w:rPr>
                <w:rFonts w:ascii="Arial" w:hAnsi="Arial" w:cs="Arial"/>
                <w:sz w:val="24"/>
                <w:szCs w:val="24"/>
              </w:rPr>
            </w:pPr>
            <w:r>
              <w:rPr>
                <w:rFonts w:ascii="Arial" w:hAnsi="Arial" w:cs="Arial"/>
                <w:sz w:val="24"/>
                <w:szCs w:val="24"/>
              </w:rPr>
              <w:t>Assunzione di incarichi</w:t>
            </w:r>
          </w:p>
        </w:tc>
        <w:tc>
          <w:tcPr>
            <w:tcW w:w="3574" w:type="dxa"/>
          </w:tcPr>
          <w:p w:rsidR="00E536D0" w:rsidRPr="00714012" w:rsidRDefault="00E536D0" w:rsidP="00465F82">
            <w:pPr>
              <w:spacing w:after="0" w:line="240" w:lineRule="auto"/>
              <w:rPr>
                <w:rFonts w:ascii="Arial" w:hAnsi="Arial" w:cs="Arial"/>
                <w:sz w:val="24"/>
                <w:szCs w:val="24"/>
              </w:rPr>
            </w:pPr>
            <w:r w:rsidRPr="00714012">
              <w:rPr>
                <w:rFonts w:ascii="Arial" w:hAnsi="Arial" w:cs="Arial"/>
                <w:sz w:val="24"/>
                <w:szCs w:val="24"/>
              </w:rPr>
              <w:t>Incarico</w:t>
            </w:r>
          </w:p>
        </w:tc>
      </w:tr>
      <w:tr w:rsidR="00E536D0" w:rsidRPr="00DE355C" w:rsidTr="00DE71A6">
        <w:tc>
          <w:tcPr>
            <w:tcW w:w="2943" w:type="dxa"/>
          </w:tcPr>
          <w:p w:rsidR="00E536D0" w:rsidRPr="00714012" w:rsidRDefault="00E536D0" w:rsidP="00465F82">
            <w:pPr>
              <w:spacing w:after="0" w:line="240" w:lineRule="auto"/>
              <w:rPr>
                <w:rFonts w:ascii="Arial" w:hAnsi="Arial" w:cs="Arial"/>
                <w:sz w:val="24"/>
                <w:szCs w:val="24"/>
              </w:rPr>
            </w:pPr>
            <w:r w:rsidRPr="00714012">
              <w:rPr>
                <w:rFonts w:ascii="Arial" w:hAnsi="Arial" w:cs="Arial"/>
                <w:sz w:val="24"/>
                <w:szCs w:val="24"/>
              </w:rPr>
              <w:t xml:space="preserve">Preposti sicurezza </w:t>
            </w:r>
          </w:p>
          <w:p w:rsidR="00E536D0" w:rsidRPr="00714012" w:rsidRDefault="00E536D0" w:rsidP="00DE71A6">
            <w:pPr>
              <w:spacing w:after="0" w:line="240" w:lineRule="auto"/>
              <w:rPr>
                <w:rFonts w:ascii="Arial" w:hAnsi="Arial" w:cs="Arial"/>
                <w:sz w:val="24"/>
                <w:szCs w:val="24"/>
              </w:rPr>
            </w:pPr>
            <w:r>
              <w:rPr>
                <w:rFonts w:ascii="Arial" w:hAnsi="Arial" w:cs="Arial"/>
                <w:sz w:val="24"/>
                <w:szCs w:val="24"/>
              </w:rPr>
              <w:t>RSPP e ASPP</w:t>
            </w:r>
          </w:p>
        </w:tc>
        <w:tc>
          <w:tcPr>
            <w:tcW w:w="3261" w:type="dxa"/>
          </w:tcPr>
          <w:p w:rsidR="00E536D0" w:rsidRPr="00714012" w:rsidRDefault="00E536D0" w:rsidP="00465F82">
            <w:pPr>
              <w:spacing w:after="0" w:line="240" w:lineRule="auto"/>
              <w:rPr>
                <w:rFonts w:ascii="Arial" w:hAnsi="Arial" w:cs="Arial"/>
                <w:sz w:val="24"/>
                <w:szCs w:val="24"/>
              </w:rPr>
            </w:pPr>
            <w:r w:rsidRPr="00714012">
              <w:rPr>
                <w:rFonts w:ascii="Arial" w:hAnsi="Arial" w:cs="Arial"/>
                <w:sz w:val="24"/>
                <w:szCs w:val="24"/>
              </w:rPr>
              <w:t>Assunzione di incarichi</w:t>
            </w:r>
          </w:p>
          <w:p w:rsidR="00E536D0" w:rsidRPr="00714012" w:rsidRDefault="00E536D0" w:rsidP="00465F82">
            <w:pPr>
              <w:spacing w:after="0" w:line="240" w:lineRule="auto"/>
              <w:rPr>
                <w:rFonts w:ascii="Arial" w:hAnsi="Arial" w:cs="Arial"/>
                <w:sz w:val="24"/>
                <w:szCs w:val="24"/>
              </w:rPr>
            </w:pPr>
          </w:p>
        </w:tc>
        <w:tc>
          <w:tcPr>
            <w:tcW w:w="3574" w:type="dxa"/>
          </w:tcPr>
          <w:p w:rsidR="00E536D0" w:rsidRPr="00714012" w:rsidRDefault="00E536D0" w:rsidP="00465F82">
            <w:pPr>
              <w:spacing w:after="0" w:line="240" w:lineRule="auto"/>
              <w:rPr>
                <w:rFonts w:ascii="Arial" w:hAnsi="Arial" w:cs="Arial"/>
                <w:sz w:val="24"/>
                <w:szCs w:val="24"/>
              </w:rPr>
            </w:pPr>
            <w:r w:rsidRPr="00714012">
              <w:rPr>
                <w:rFonts w:ascii="Arial" w:hAnsi="Arial" w:cs="Arial"/>
                <w:sz w:val="24"/>
                <w:szCs w:val="24"/>
              </w:rPr>
              <w:t>Incarico</w:t>
            </w:r>
          </w:p>
        </w:tc>
      </w:tr>
      <w:tr w:rsidR="00E536D0" w:rsidRPr="00DE355C" w:rsidTr="00DE71A6">
        <w:tc>
          <w:tcPr>
            <w:tcW w:w="2943" w:type="dxa"/>
          </w:tcPr>
          <w:p w:rsidR="00E536D0" w:rsidRPr="00714012" w:rsidRDefault="00E536D0" w:rsidP="00465F82">
            <w:pPr>
              <w:spacing w:after="0" w:line="240" w:lineRule="auto"/>
              <w:rPr>
                <w:rFonts w:ascii="Arial" w:hAnsi="Arial" w:cs="Arial"/>
                <w:sz w:val="24"/>
                <w:szCs w:val="24"/>
              </w:rPr>
            </w:pPr>
            <w:r w:rsidRPr="00714012">
              <w:rPr>
                <w:rFonts w:ascii="Arial" w:hAnsi="Arial" w:cs="Arial"/>
                <w:sz w:val="24"/>
                <w:szCs w:val="24"/>
              </w:rPr>
              <w:t>Disponibilità in attività in orario extrascolastico</w:t>
            </w:r>
          </w:p>
          <w:p w:rsidR="00E536D0" w:rsidRPr="00714012" w:rsidRDefault="00E536D0" w:rsidP="00465F82">
            <w:pPr>
              <w:autoSpaceDE w:val="0"/>
              <w:autoSpaceDN w:val="0"/>
              <w:adjustRightInd w:val="0"/>
              <w:spacing w:after="0"/>
              <w:jc w:val="both"/>
              <w:rPr>
                <w:rFonts w:ascii="Arial" w:hAnsi="Arial" w:cs="Arial"/>
                <w:sz w:val="24"/>
                <w:szCs w:val="24"/>
              </w:rPr>
            </w:pPr>
          </w:p>
        </w:tc>
        <w:tc>
          <w:tcPr>
            <w:tcW w:w="3261" w:type="dxa"/>
          </w:tcPr>
          <w:p w:rsidR="00E536D0" w:rsidRPr="00714012" w:rsidRDefault="00E536D0" w:rsidP="00465F82">
            <w:pPr>
              <w:spacing w:after="0" w:line="240" w:lineRule="auto"/>
              <w:jc w:val="both"/>
              <w:rPr>
                <w:rFonts w:ascii="Arial" w:hAnsi="Arial" w:cs="Arial"/>
                <w:sz w:val="24"/>
                <w:szCs w:val="24"/>
              </w:rPr>
            </w:pPr>
            <w:r w:rsidRPr="00714012">
              <w:rPr>
                <w:rFonts w:ascii="Arial" w:hAnsi="Arial" w:cs="Arial"/>
                <w:sz w:val="24"/>
                <w:szCs w:val="24"/>
              </w:rPr>
              <w:t>Attività anche in orario extracurricolare o in periodo di sospensione delle attività didattiche</w:t>
            </w:r>
          </w:p>
        </w:tc>
        <w:tc>
          <w:tcPr>
            <w:tcW w:w="3574" w:type="dxa"/>
          </w:tcPr>
          <w:p w:rsidR="00E536D0" w:rsidRPr="00714012" w:rsidRDefault="00E536D0" w:rsidP="00465F82">
            <w:pPr>
              <w:spacing w:after="0" w:line="240" w:lineRule="auto"/>
              <w:jc w:val="both"/>
              <w:rPr>
                <w:rFonts w:ascii="Arial" w:hAnsi="Arial" w:cs="Arial"/>
                <w:sz w:val="24"/>
                <w:szCs w:val="24"/>
              </w:rPr>
            </w:pPr>
            <w:r w:rsidRPr="00714012">
              <w:rPr>
                <w:rFonts w:ascii="Arial" w:hAnsi="Arial" w:cs="Arial"/>
                <w:sz w:val="24"/>
                <w:szCs w:val="24"/>
              </w:rPr>
              <w:t>Documentazione a cura del docente e agli atti della scuola</w:t>
            </w:r>
          </w:p>
        </w:tc>
      </w:tr>
    </w:tbl>
    <w:p w:rsidR="00E536D0" w:rsidRDefault="00E536D0" w:rsidP="00E536D0">
      <w:pPr>
        <w:autoSpaceDE w:val="0"/>
        <w:autoSpaceDN w:val="0"/>
        <w:adjustRightInd w:val="0"/>
        <w:spacing w:after="0" w:line="240" w:lineRule="auto"/>
        <w:rPr>
          <w:rFonts w:ascii="Arial" w:eastAsia="Calibri" w:hAnsi="Arial" w:cs="Arial"/>
          <w:sz w:val="24"/>
          <w:szCs w:val="24"/>
          <w:lang w:eastAsia="en-US"/>
        </w:rPr>
      </w:pPr>
    </w:p>
    <w:p w:rsidR="00E536D0" w:rsidRDefault="00E536D0" w:rsidP="00E536D0">
      <w:pPr>
        <w:autoSpaceDE w:val="0"/>
        <w:autoSpaceDN w:val="0"/>
        <w:adjustRightInd w:val="0"/>
        <w:spacing w:after="0" w:line="240" w:lineRule="auto"/>
        <w:rPr>
          <w:rFonts w:ascii="Arial" w:eastAsia="Calibri" w:hAnsi="Arial" w:cs="Arial"/>
          <w:sz w:val="24"/>
          <w:szCs w:val="24"/>
          <w:lang w:eastAsia="en-US"/>
        </w:rPr>
      </w:pPr>
    </w:p>
    <w:p w:rsidR="00E536D0" w:rsidRDefault="00E536D0" w:rsidP="00E536D0">
      <w:pPr>
        <w:autoSpaceDE w:val="0"/>
        <w:autoSpaceDN w:val="0"/>
        <w:adjustRightInd w:val="0"/>
        <w:spacing w:after="0" w:line="240" w:lineRule="auto"/>
        <w:rPr>
          <w:rFonts w:ascii="Arial" w:eastAsia="Calibri" w:hAnsi="Arial" w:cs="Arial"/>
          <w:sz w:val="24"/>
          <w:szCs w:val="24"/>
          <w:lang w:eastAsia="en-US"/>
        </w:rPr>
      </w:pPr>
    </w:p>
    <w:p w:rsidR="00E536D0" w:rsidRDefault="00E536D0" w:rsidP="00E536D0">
      <w:pPr>
        <w:autoSpaceDE w:val="0"/>
        <w:autoSpaceDN w:val="0"/>
        <w:adjustRightInd w:val="0"/>
        <w:spacing w:after="0" w:line="240" w:lineRule="auto"/>
        <w:rPr>
          <w:rFonts w:ascii="Arial" w:eastAsia="Calibri" w:hAnsi="Arial" w:cs="Arial"/>
          <w:sz w:val="24"/>
          <w:szCs w:val="24"/>
          <w:lang w:eastAsia="en-US"/>
        </w:rPr>
      </w:pPr>
    </w:p>
    <w:p w:rsidR="00E536D0" w:rsidRDefault="00E536D0" w:rsidP="00E536D0">
      <w:pPr>
        <w:autoSpaceDE w:val="0"/>
        <w:autoSpaceDN w:val="0"/>
        <w:adjustRightInd w:val="0"/>
        <w:spacing w:after="0" w:line="240" w:lineRule="auto"/>
        <w:rPr>
          <w:rFonts w:ascii="Arial" w:eastAsia="Calibri" w:hAnsi="Arial" w:cs="Arial"/>
          <w:sz w:val="24"/>
          <w:szCs w:val="24"/>
          <w:lang w:eastAsia="en-US"/>
        </w:rPr>
      </w:pPr>
    </w:p>
    <w:p w:rsidR="00E536D0" w:rsidRDefault="00E536D0" w:rsidP="00E536D0">
      <w:pPr>
        <w:autoSpaceDE w:val="0"/>
        <w:autoSpaceDN w:val="0"/>
        <w:adjustRightInd w:val="0"/>
        <w:spacing w:after="0" w:line="240" w:lineRule="auto"/>
        <w:rPr>
          <w:rFonts w:ascii="Arial" w:eastAsia="Calibri" w:hAnsi="Arial" w:cs="Arial"/>
          <w:sz w:val="24"/>
          <w:szCs w:val="24"/>
          <w:lang w:eastAsia="en-US"/>
        </w:rPr>
      </w:pPr>
    </w:p>
    <w:p w:rsidR="00E536D0" w:rsidRDefault="00E536D0" w:rsidP="00E536D0">
      <w:pPr>
        <w:autoSpaceDE w:val="0"/>
        <w:autoSpaceDN w:val="0"/>
        <w:adjustRightInd w:val="0"/>
        <w:spacing w:after="0" w:line="240" w:lineRule="auto"/>
        <w:rPr>
          <w:rFonts w:ascii="Arial" w:eastAsia="Calibri" w:hAnsi="Arial" w:cs="Arial"/>
          <w:sz w:val="24"/>
          <w:szCs w:val="24"/>
          <w:lang w:eastAsia="en-US"/>
        </w:rPr>
      </w:pPr>
    </w:p>
    <w:p w:rsidR="00E536D0" w:rsidRDefault="00E536D0" w:rsidP="00E536D0">
      <w:pPr>
        <w:autoSpaceDE w:val="0"/>
        <w:autoSpaceDN w:val="0"/>
        <w:adjustRightInd w:val="0"/>
        <w:spacing w:after="0" w:line="240" w:lineRule="auto"/>
        <w:rPr>
          <w:rFonts w:ascii="Arial" w:eastAsia="Calibri" w:hAnsi="Arial" w:cs="Arial"/>
          <w:sz w:val="24"/>
          <w:szCs w:val="24"/>
          <w:lang w:eastAsia="en-US"/>
        </w:rPr>
      </w:pPr>
    </w:p>
    <w:p w:rsidR="00E536D0" w:rsidRDefault="00E536D0" w:rsidP="00E536D0">
      <w:pPr>
        <w:autoSpaceDE w:val="0"/>
        <w:autoSpaceDN w:val="0"/>
        <w:adjustRightInd w:val="0"/>
        <w:spacing w:after="0" w:line="240" w:lineRule="auto"/>
        <w:rPr>
          <w:rFonts w:ascii="Arial" w:eastAsia="Calibri" w:hAnsi="Arial" w:cs="Arial"/>
          <w:sz w:val="24"/>
          <w:szCs w:val="24"/>
          <w:lang w:eastAsia="en-US"/>
        </w:rPr>
      </w:pPr>
    </w:p>
    <w:p w:rsidR="00E536D0" w:rsidRDefault="00E536D0" w:rsidP="00E536D0">
      <w:pPr>
        <w:autoSpaceDE w:val="0"/>
        <w:autoSpaceDN w:val="0"/>
        <w:adjustRightInd w:val="0"/>
        <w:spacing w:after="0" w:line="240" w:lineRule="auto"/>
        <w:rPr>
          <w:rFonts w:ascii="Arial" w:eastAsia="Calibri" w:hAnsi="Arial" w:cs="Arial"/>
          <w:sz w:val="24"/>
          <w:szCs w:val="24"/>
          <w:lang w:eastAsia="en-US"/>
        </w:rPr>
      </w:pPr>
    </w:p>
    <w:p w:rsidR="00DE71A6" w:rsidRDefault="00DE71A6" w:rsidP="00E536D0">
      <w:pPr>
        <w:autoSpaceDE w:val="0"/>
        <w:autoSpaceDN w:val="0"/>
        <w:adjustRightInd w:val="0"/>
        <w:spacing w:after="0" w:line="240" w:lineRule="auto"/>
        <w:rPr>
          <w:rFonts w:ascii="Arial" w:eastAsia="Calibri" w:hAnsi="Arial" w:cs="Arial"/>
          <w:sz w:val="24"/>
          <w:szCs w:val="24"/>
          <w:lang w:eastAsia="en-US"/>
        </w:rPr>
      </w:pPr>
    </w:p>
    <w:p w:rsidR="00DE71A6" w:rsidRDefault="00DE71A6" w:rsidP="00E536D0">
      <w:pPr>
        <w:autoSpaceDE w:val="0"/>
        <w:autoSpaceDN w:val="0"/>
        <w:adjustRightInd w:val="0"/>
        <w:spacing w:after="0" w:line="240" w:lineRule="auto"/>
        <w:rPr>
          <w:rFonts w:ascii="Arial" w:eastAsia="Calibri" w:hAnsi="Arial" w:cs="Arial"/>
          <w:sz w:val="24"/>
          <w:szCs w:val="24"/>
          <w:lang w:eastAsia="en-US"/>
        </w:rPr>
      </w:pPr>
    </w:p>
    <w:p w:rsidR="00DE71A6" w:rsidRDefault="00DE71A6" w:rsidP="00E536D0">
      <w:pPr>
        <w:autoSpaceDE w:val="0"/>
        <w:autoSpaceDN w:val="0"/>
        <w:adjustRightInd w:val="0"/>
        <w:spacing w:after="0" w:line="240" w:lineRule="auto"/>
        <w:rPr>
          <w:rFonts w:ascii="PTSans-Regular" w:eastAsia="Calibri" w:hAnsi="PTSans-Regular" w:cs="PTSans-Regular"/>
          <w:sz w:val="24"/>
          <w:szCs w:val="24"/>
          <w:lang w:eastAsia="en-US"/>
        </w:rPr>
      </w:pPr>
    </w:p>
    <w:p w:rsidR="00E536D0" w:rsidRDefault="00E536D0" w:rsidP="00E536D0">
      <w:pPr>
        <w:autoSpaceDE w:val="0"/>
        <w:autoSpaceDN w:val="0"/>
        <w:adjustRightInd w:val="0"/>
        <w:spacing w:after="0" w:line="240" w:lineRule="auto"/>
        <w:rPr>
          <w:rFonts w:ascii="PTSans-Regular" w:eastAsia="Calibri" w:hAnsi="PTSans-Regular" w:cs="PTSans-Regular"/>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261"/>
        <w:gridCol w:w="3574"/>
      </w:tblGrid>
      <w:tr w:rsidR="00E536D0" w:rsidRPr="00DE355C" w:rsidTr="00465F82">
        <w:tc>
          <w:tcPr>
            <w:tcW w:w="2943" w:type="dxa"/>
            <w:shd w:val="clear" w:color="auto" w:fill="FDE9D9"/>
          </w:tcPr>
          <w:p w:rsidR="00E536D0" w:rsidRPr="00DE355C" w:rsidRDefault="00E536D0" w:rsidP="00465F82">
            <w:pPr>
              <w:autoSpaceDE w:val="0"/>
              <w:autoSpaceDN w:val="0"/>
              <w:adjustRightInd w:val="0"/>
              <w:spacing w:after="0" w:line="240" w:lineRule="auto"/>
              <w:rPr>
                <w:rFonts w:ascii="PTSans-Regular" w:eastAsia="Calibri" w:hAnsi="PTSans-Regular" w:cs="PTSans-Regular"/>
                <w:sz w:val="24"/>
                <w:szCs w:val="24"/>
                <w:lang w:eastAsia="en-US"/>
              </w:rPr>
            </w:pPr>
            <w:r w:rsidRPr="00DE355C">
              <w:rPr>
                <w:rFonts w:ascii="PTSans-Regular" w:eastAsia="Calibri" w:hAnsi="PTSans-Regular" w:cs="PTSans-Regular"/>
                <w:sz w:val="24"/>
                <w:szCs w:val="24"/>
                <w:lang w:eastAsia="en-US"/>
              </w:rPr>
              <w:t>Indicatori</w:t>
            </w:r>
          </w:p>
        </w:tc>
        <w:tc>
          <w:tcPr>
            <w:tcW w:w="3261" w:type="dxa"/>
            <w:shd w:val="clear" w:color="auto" w:fill="FDE9D9"/>
          </w:tcPr>
          <w:p w:rsidR="00E536D0" w:rsidRPr="00DE355C" w:rsidRDefault="00E536D0" w:rsidP="00465F82">
            <w:pPr>
              <w:autoSpaceDE w:val="0"/>
              <w:autoSpaceDN w:val="0"/>
              <w:adjustRightInd w:val="0"/>
              <w:spacing w:after="0" w:line="240" w:lineRule="auto"/>
              <w:rPr>
                <w:rFonts w:ascii="PTSans-Regular" w:eastAsia="Calibri" w:hAnsi="PTSans-Regular" w:cs="PTSans-Regular"/>
                <w:sz w:val="24"/>
                <w:szCs w:val="24"/>
                <w:lang w:eastAsia="en-US"/>
              </w:rPr>
            </w:pPr>
            <w:r w:rsidRPr="00DE355C">
              <w:rPr>
                <w:rFonts w:ascii="PTSans-Regular" w:eastAsia="Calibri" w:hAnsi="PTSans-Regular" w:cs="PTSans-Regular"/>
                <w:sz w:val="24"/>
                <w:szCs w:val="24"/>
                <w:lang w:eastAsia="en-US"/>
              </w:rPr>
              <w:t>Descrittori</w:t>
            </w:r>
          </w:p>
        </w:tc>
        <w:tc>
          <w:tcPr>
            <w:tcW w:w="3574" w:type="dxa"/>
            <w:shd w:val="clear" w:color="auto" w:fill="FDE9D9"/>
          </w:tcPr>
          <w:p w:rsidR="00E536D0" w:rsidRPr="00DE355C" w:rsidRDefault="00E536D0" w:rsidP="00465F82">
            <w:pPr>
              <w:autoSpaceDE w:val="0"/>
              <w:autoSpaceDN w:val="0"/>
              <w:adjustRightInd w:val="0"/>
              <w:spacing w:after="0" w:line="240" w:lineRule="auto"/>
              <w:rPr>
                <w:rFonts w:ascii="PTSans-Regular" w:eastAsia="Calibri" w:hAnsi="PTSans-Regular" w:cs="PTSans-Regular"/>
                <w:sz w:val="24"/>
                <w:szCs w:val="24"/>
                <w:lang w:eastAsia="en-US"/>
              </w:rPr>
            </w:pPr>
            <w:r w:rsidRPr="00DE355C">
              <w:rPr>
                <w:rFonts w:ascii="PTSans-Regular" w:eastAsia="Calibri" w:hAnsi="PTSans-Regular" w:cs="PTSans-Regular"/>
                <w:sz w:val="24"/>
                <w:szCs w:val="24"/>
                <w:lang w:eastAsia="en-US"/>
              </w:rPr>
              <w:t>Documentabilità</w:t>
            </w:r>
          </w:p>
          <w:p w:rsidR="00E536D0" w:rsidRPr="00DE355C" w:rsidRDefault="00E536D0" w:rsidP="00465F82">
            <w:pPr>
              <w:autoSpaceDE w:val="0"/>
              <w:autoSpaceDN w:val="0"/>
              <w:adjustRightInd w:val="0"/>
              <w:spacing w:after="0" w:line="240" w:lineRule="auto"/>
              <w:rPr>
                <w:rFonts w:ascii="PTSans-Regular" w:eastAsia="Calibri" w:hAnsi="PTSans-Regular" w:cs="PTSans-Regular"/>
                <w:sz w:val="24"/>
                <w:szCs w:val="24"/>
                <w:lang w:eastAsia="en-US"/>
              </w:rPr>
            </w:pPr>
          </w:p>
        </w:tc>
      </w:tr>
      <w:tr w:rsidR="00E536D0" w:rsidRPr="00DE355C" w:rsidTr="00DE71A6">
        <w:tc>
          <w:tcPr>
            <w:tcW w:w="2943" w:type="dxa"/>
            <w:shd w:val="clear" w:color="auto" w:fill="FFFFFF"/>
          </w:tcPr>
          <w:p w:rsidR="00E536D0" w:rsidRPr="00714012" w:rsidRDefault="00E536D0" w:rsidP="00465F82">
            <w:pPr>
              <w:spacing w:after="0" w:line="240" w:lineRule="auto"/>
              <w:rPr>
                <w:rFonts w:ascii="Arial" w:hAnsi="Arial" w:cs="Arial"/>
                <w:sz w:val="24"/>
                <w:szCs w:val="24"/>
              </w:rPr>
            </w:pPr>
            <w:r w:rsidRPr="00714012">
              <w:rPr>
                <w:rFonts w:ascii="Arial" w:hAnsi="Arial" w:cs="Arial"/>
                <w:sz w:val="24"/>
                <w:szCs w:val="24"/>
              </w:rPr>
              <w:t>Progetti comunitari FSE e FESR e altre tipologie di progetti</w:t>
            </w:r>
          </w:p>
          <w:p w:rsidR="00E536D0" w:rsidRPr="00714012" w:rsidRDefault="00E536D0" w:rsidP="00465F82">
            <w:pPr>
              <w:spacing w:after="0" w:line="240" w:lineRule="auto"/>
              <w:rPr>
                <w:rFonts w:ascii="Arial" w:hAnsi="Arial" w:cs="Arial"/>
                <w:sz w:val="24"/>
                <w:szCs w:val="24"/>
              </w:rPr>
            </w:pPr>
          </w:p>
          <w:p w:rsidR="00E536D0" w:rsidRPr="00714012" w:rsidRDefault="00E536D0" w:rsidP="00465F82">
            <w:pPr>
              <w:spacing w:after="0" w:line="240" w:lineRule="auto"/>
              <w:rPr>
                <w:rFonts w:ascii="Arial" w:hAnsi="Arial" w:cs="Arial"/>
                <w:sz w:val="24"/>
                <w:szCs w:val="24"/>
              </w:rPr>
            </w:pPr>
          </w:p>
          <w:p w:rsidR="00E536D0" w:rsidRPr="007F1564" w:rsidRDefault="00E536D0" w:rsidP="00465F82">
            <w:pPr>
              <w:spacing w:after="0" w:line="240" w:lineRule="auto"/>
              <w:rPr>
                <w:rFonts w:ascii="Arial" w:hAnsi="Arial" w:cs="Arial"/>
                <w:sz w:val="24"/>
                <w:szCs w:val="24"/>
              </w:rPr>
            </w:pPr>
            <w:r w:rsidRPr="007F1564">
              <w:rPr>
                <w:rFonts w:ascii="Arial" w:hAnsi="Arial" w:cs="Arial"/>
                <w:sz w:val="24"/>
                <w:szCs w:val="24"/>
              </w:rPr>
              <w:t xml:space="preserve"> </w:t>
            </w:r>
          </w:p>
        </w:tc>
        <w:tc>
          <w:tcPr>
            <w:tcW w:w="3261" w:type="dxa"/>
            <w:shd w:val="clear" w:color="auto" w:fill="FFFFFF"/>
          </w:tcPr>
          <w:p w:rsidR="00E536D0" w:rsidRPr="00714012" w:rsidRDefault="00E536D0" w:rsidP="00465F82">
            <w:pPr>
              <w:spacing w:after="0" w:line="240" w:lineRule="auto"/>
              <w:rPr>
                <w:rFonts w:ascii="Arial" w:hAnsi="Arial" w:cs="Arial"/>
                <w:sz w:val="24"/>
                <w:szCs w:val="24"/>
              </w:rPr>
            </w:pPr>
            <w:r w:rsidRPr="00714012">
              <w:rPr>
                <w:rFonts w:ascii="Arial" w:hAnsi="Arial" w:cs="Arial"/>
                <w:sz w:val="24"/>
                <w:szCs w:val="24"/>
              </w:rPr>
              <w:t>Partecipazione ai progetti comunitari e altre tipologie di progetti  con assunzione di ruoli di responsabilità nella progettazione e nella realizzazione degli interventi (tutor, progettisti, collaudatori, facilitatori e referenti per la valutazione)</w:t>
            </w:r>
          </w:p>
        </w:tc>
        <w:tc>
          <w:tcPr>
            <w:tcW w:w="3574" w:type="dxa"/>
            <w:shd w:val="clear" w:color="auto" w:fill="FFFFFF"/>
          </w:tcPr>
          <w:p w:rsidR="00E536D0" w:rsidRPr="00714012" w:rsidRDefault="00E536D0" w:rsidP="00465F82">
            <w:pPr>
              <w:spacing w:after="0" w:line="240" w:lineRule="auto"/>
              <w:rPr>
                <w:rFonts w:ascii="Arial" w:hAnsi="Arial" w:cs="Arial"/>
                <w:sz w:val="24"/>
                <w:szCs w:val="24"/>
              </w:rPr>
            </w:pPr>
            <w:r w:rsidRPr="00714012">
              <w:rPr>
                <w:rFonts w:ascii="Arial" w:hAnsi="Arial" w:cs="Arial"/>
                <w:sz w:val="24"/>
                <w:szCs w:val="24"/>
              </w:rPr>
              <w:t>Documentazione a cura del docente e agli atti della scuola</w:t>
            </w:r>
          </w:p>
        </w:tc>
      </w:tr>
      <w:tr w:rsidR="00E536D0" w:rsidRPr="00C647C3" w:rsidTr="00DE71A6">
        <w:tc>
          <w:tcPr>
            <w:tcW w:w="2943" w:type="dxa"/>
          </w:tcPr>
          <w:p w:rsidR="00E536D0" w:rsidRPr="00C647C3" w:rsidRDefault="00E536D0" w:rsidP="00465F82">
            <w:pPr>
              <w:spacing w:after="0" w:line="240" w:lineRule="auto"/>
              <w:rPr>
                <w:rFonts w:ascii="Arial" w:hAnsi="Arial" w:cs="Arial"/>
                <w:sz w:val="24"/>
                <w:szCs w:val="24"/>
              </w:rPr>
            </w:pPr>
            <w:r w:rsidRPr="00C647C3">
              <w:rPr>
                <w:rFonts w:ascii="Arial" w:hAnsi="Arial" w:cs="Arial"/>
                <w:sz w:val="24"/>
                <w:szCs w:val="24"/>
              </w:rPr>
              <w:t>Organizzazione della formazione</w:t>
            </w:r>
          </w:p>
          <w:p w:rsidR="00E536D0" w:rsidRPr="00C647C3" w:rsidRDefault="00E536D0" w:rsidP="00465F82">
            <w:pPr>
              <w:spacing w:after="0" w:line="240" w:lineRule="auto"/>
              <w:rPr>
                <w:rFonts w:ascii="Arial" w:hAnsi="Arial" w:cs="Arial"/>
                <w:sz w:val="24"/>
                <w:szCs w:val="24"/>
              </w:rPr>
            </w:pPr>
          </w:p>
        </w:tc>
        <w:tc>
          <w:tcPr>
            <w:tcW w:w="3261" w:type="dxa"/>
          </w:tcPr>
          <w:p w:rsidR="00E536D0" w:rsidRPr="00C647C3" w:rsidRDefault="00E536D0" w:rsidP="00465F82">
            <w:pPr>
              <w:spacing w:after="0" w:line="240" w:lineRule="auto"/>
              <w:rPr>
                <w:rFonts w:ascii="Arial" w:hAnsi="Arial" w:cs="Arial"/>
                <w:sz w:val="24"/>
                <w:szCs w:val="24"/>
              </w:rPr>
            </w:pPr>
            <w:r w:rsidRPr="00C647C3">
              <w:rPr>
                <w:rFonts w:ascii="Arial" w:hAnsi="Arial" w:cs="Arial"/>
                <w:sz w:val="24"/>
                <w:szCs w:val="24"/>
              </w:rPr>
              <w:t>Assunzione di compiti e responsabilità nella formazione del personale della scuola e/o reti di scuola</w:t>
            </w:r>
          </w:p>
          <w:p w:rsidR="00E536D0" w:rsidRPr="00C647C3" w:rsidRDefault="00E536D0" w:rsidP="00465F82">
            <w:pPr>
              <w:spacing w:after="0" w:line="240" w:lineRule="auto"/>
              <w:rPr>
                <w:rFonts w:ascii="Arial" w:hAnsi="Arial" w:cs="Arial"/>
                <w:sz w:val="24"/>
                <w:szCs w:val="24"/>
              </w:rPr>
            </w:pPr>
            <w:r w:rsidRPr="00C647C3">
              <w:rPr>
                <w:rFonts w:ascii="Arial" w:hAnsi="Arial" w:cs="Arial"/>
                <w:sz w:val="24"/>
                <w:szCs w:val="24"/>
              </w:rPr>
              <w:t>Formatore in percorsi riservati ai docenti dell’istituto o rete scuola</w:t>
            </w:r>
          </w:p>
        </w:tc>
        <w:tc>
          <w:tcPr>
            <w:tcW w:w="3574" w:type="dxa"/>
          </w:tcPr>
          <w:p w:rsidR="00E536D0" w:rsidRPr="00C647C3" w:rsidRDefault="00E536D0" w:rsidP="00465F82">
            <w:pPr>
              <w:spacing w:after="0" w:line="240" w:lineRule="auto"/>
              <w:rPr>
                <w:rFonts w:ascii="Arial" w:hAnsi="Arial" w:cs="Arial"/>
                <w:sz w:val="24"/>
                <w:szCs w:val="24"/>
              </w:rPr>
            </w:pPr>
            <w:r w:rsidRPr="00C647C3">
              <w:rPr>
                <w:rFonts w:ascii="Arial" w:hAnsi="Arial" w:cs="Arial"/>
                <w:sz w:val="24"/>
                <w:szCs w:val="24"/>
              </w:rPr>
              <w:t>Atti della scuola</w:t>
            </w:r>
          </w:p>
        </w:tc>
      </w:tr>
      <w:tr w:rsidR="00E536D0" w:rsidRPr="00DE355C" w:rsidTr="00DE71A6">
        <w:tc>
          <w:tcPr>
            <w:tcW w:w="2943" w:type="dxa"/>
            <w:tcBorders>
              <w:top w:val="single" w:sz="4" w:space="0" w:color="auto"/>
              <w:left w:val="single" w:sz="4" w:space="0" w:color="auto"/>
              <w:bottom w:val="single" w:sz="4" w:space="0" w:color="auto"/>
              <w:right w:val="single" w:sz="4" w:space="0" w:color="auto"/>
            </w:tcBorders>
          </w:tcPr>
          <w:p w:rsidR="00E536D0" w:rsidRPr="00714012" w:rsidRDefault="00E536D0" w:rsidP="00465F82">
            <w:pPr>
              <w:spacing w:after="0" w:line="240" w:lineRule="auto"/>
              <w:rPr>
                <w:rFonts w:ascii="Arial" w:hAnsi="Arial" w:cs="Arial"/>
                <w:sz w:val="24"/>
                <w:szCs w:val="24"/>
              </w:rPr>
            </w:pPr>
            <w:r>
              <w:rPr>
                <w:rFonts w:ascii="Arial" w:hAnsi="Arial" w:cs="Arial"/>
                <w:sz w:val="24"/>
                <w:szCs w:val="24"/>
              </w:rPr>
              <w:t>Docenti e</w:t>
            </w:r>
            <w:r w:rsidRPr="00714012">
              <w:rPr>
                <w:rFonts w:ascii="Arial" w:hAnsi="Arial" w:cs="Arial"/>
                <w:sz w:val="24"/>
                <w:szCs w:val="24"/>
              </w:rPr>
              <w:t xml:space="preserve">sperti </w:t>
            </w:r>
            <w:r>
              <w:rPr>
                <w:rFonts w:ascii="Arial" w:hAnsi="Arial" w:cs="Arial"/>
                <w:sz w:val="24"/>
                <w:szCs w:val="24"/>
              </w:rPr>
              <w:t xml:space="preserve"> </w:t>
            </w:r>
            <w:r w:rsidRPr="00714012">
              <w:rPr>
                <w:rFonts w:ascii="Arial" w:hAnsi="Arial" w:cs="Arial"/>
                <w:sz w:val="24"/>
                <w:szCs w:val="24"/>
              </w:rPr>
              <w:t>sia ne</w:t>
            </w:r>
            <w:r w:rsidR="00DE71A6">
              <w:rPr>
                <w:rFonts w:ascii="Arial" w:hAnsi="Arial" w:cs="Arial"/>
                <w:sz w:val="24"/>
                <w:szCs w:val="24"/>
              </w:rPr>
              <w:t xml:space="preserve">ll’Istituto che in altre </w:t>
            </w:r>
            <w:r w:rsidR="00DE71A6" w:rsidRPr="00E66BCE">
              <w:rPr>
                <w:rFonts w:ascii="Arial" w:hAnsi="Arial" w:cs="Arial"/>
                <w:sz w:val="24"/>
                <w:szCs w:val="24"/>
              </w:rPr>
              <w:t>scuole</w:t>
            </w:r>
            <w:r w:rsidR="00A97FE5" w:rsidRPr="00E66BCE">
              <w:rPr>
                <w:rFonts w:ascii="Arial" w:hAnsi="Arial" w:cs="Arial"/>
                <w:sz w:val="24"/>
                <w:szCs w:val="24"/>
              </w:rPr>
              <w:t xml:space="preserve"> (es: animatore digitale</w:t>
            </w:r>
            <w:r w:rsidR="00213A3B">
              <w:rPr>
                <w:rFonts w:ascii="Arial" w:hAnsi="Arial" w:cs="Arial"/>
                <w:sz w:val="24"/>
                <w:szCs w:val="24"/>
              </w:rPr>
              <w:t>- Tea</w:t>
            </w:r>
            <w:r w:rsidR="00E66BCE" w:rsidRPr="00E66BCE">
              <w:rPr>
                <w:rFonts w:ascii="Arial" w:hAnsi="Arial" w:cs="Arial"/>
                <w:sz w:val="24"/>
                <w:szCs w:val="24"/>
              </w:rPr>
              <w:t xml:space="preserve">m innovazione digitale </w:t>
            </w:r>
            <w:r w:rsidR="00A97FE5" w:rsidRPr="00E66BCE">
              <w:rPr>
                <w:rFonts w:ascii="Arial" w:hAnsi="Arial" w:cs="Arial"/>
                <w:sz w:val="24"/>
                <w:szCs w:val="24"/>
              </w:rPr>
              <w:t>)</w:t>
            </w:r>
          </w:p>
        </w:tc>
        <w:tc>
          <w:tcPr>
            <w:tcW w:w="3261" w:type="dxa"/>
            <w:tcBorders>
              <w:top w:val="single" w:sz="4" w:space="0" w:color="auto"/>
              <w:left w:val="single" w:sz="4" w:space="0" w:color="auto"/>
              <w:bottom w:val="single" w:sz="4" w:space="0" w:color="auto"/>
              <w:right w:val="single" w:sz="4" w:space="0" w:color="auto"/>
            </w:tcBorders>
          </w:tcPr>
          <w:p w:rsidR="00E536D0" w:rsidRPr="00714012" w:rsidRDefault="00E536D0" w:rsidP="00465F82">
            <w:pPr>
              <w:spacing w:after="0" w:line="240" w:lineRule="auto"/>
              <w:rPr>
                <w:rFonts w:ascii="Arial" w:hAnsi="Arial" w:cs="Arial"/>
                <w:sz w:val="24"/>
                <w:szCs w:val="24"/>
              </w:rPr>
            </w:pPr>
            <w:r w:rsidRPr="00714012">
              <w:rPr>
                <w:rFonts w:ascii="Arial" w:hAnsi="Arial" w:cs="Arial"/>
                <w:sz w:val="24"/>
                <w:szCs w:val="24"/>
              </w:rPr>
              <w:t>Assunzione di incarichi</w:t>
            </w:r>
          </w:p>
        </w:tc>
        <w:tc>
          <w:tcPr>
            <w:tcW w:w="3574" w:type="dxa"/>
            <w:tcBorders>
              <w:top w:val="single" w:sz="4" w:space="0" w:color="auto"/>
              <w:left w:val="single" w:sz="4" w:space="0" w:color="auto"/>
              <w:bottom w:val="single" w:sz="4" w:space="0" w:color="auto"/>
              <w:right w:val="single" w:sz="4" w:space="0" w:color="auto"/>
            </w:tcBorders>
          </w:tcPr>
          <w:p w:rsidR="00DE71A6" w:rsidRDefault="00E536D0" w:rsidP="00465F82">
            <w:pPr>
              <w:spacing w:after="0" w:line="240" w:lineRule="auto"/>
              <w:rPr>
                <w:rFonts w:ascii="Arial" w:hAnsi="Arial" w:cs="Arial"/>
                <w:sz w:val="24"/>
                <w:szCs w:val="24"/>
              </w:rPr>
            </w:pPr>
            <w:r w:rsidRPr="00714012">
              <w:rPr>
                <w:rFonts w:ascii="Arial" w:hAnsi="Arial" w:cs="Arial"/>
                <w:sz w:val="24"/>
                <w:szCs w:val="24"/>
              </w:rPr>
              <w:t>Incarico</w:t>
            </w:r>
          </w:p>
          <w:p w:rsidR="00E536D0" w:rsidRPr="00DE71A6" w:rsidRDefault="00E536D0" w:rsidP="00DE71A6">
            <w:pPr>
              <w:rPr>
                <w:rFonts w:ascii="Arial" w:hAnsi="Arial" w:cs="Arial"/>
                <w:sz w:val="24"/>
                <w:szCs w:val="24"/>
              </w:rPr>
            </w:pPr>
          </w:p>
        </w:tc>
      </w:tr>
    </w:tbl>
    <w:p w:rsidR="00E536D0" w:rsidRDefault="00E536D0" w:rsidP="00E536D0">
      <w:pPr>
        <w:tabs>
          <w:tab w:val="left" w:pos="8617"/>
        </w:tabs>
        <w:autoSpaceDE w:val="0"/>
        <w:autoSpaceDN w:val="0"/>
        <w:adjustRightInd w:val="0"/>
        <w:spacing w:after="0" w:line="240" w:lineRule="auto"/>
        <w:rPr>
          <w:rFonts w:ascii="PTSans-Regular" w:eastAsia="Calibri" w:hAnsi="PTSans-Regular" w:cs="PTSans-Regular"/>
          <w:sz w:val="24"/>
          <w:szCs w:val="24"/>
          <w:lang w:eastAsia="en-US"/>
        </w:rPr>
      </w:pPr>
      <w:r>
        <w:rPr>
          <w:rFonts w:ascii="PTSans-Regular" w:eastAsia="Calibri" w:hAnsi="PTSans-Regular" w:cs="PTSans-Regular"/>
          <w:sz w:val="24"/>
          <w:szCs w:val="24"/>
          <w:lang w:eastAsia="en-US"/>
        </w:rPr>
        <w:tab/>
      </w:r>
    </w:p>
    <w:p w:rsidR="00E536D0" w:rsidRDefault="00E536D0" w:rsidP="00E536D0">
      <w:pPr>
        <w:autoSpaceDE w:val="0"/>
        <w:autoSpaceDN w:val="0"/>
        <w:adjustRightInd w:val="0"/>
        <w:spacing w:after="0" w:line="240" w:lineRule="auto"/>
        <w:rPr>
          <w:rFonts w:ascii="PTSans-Regular" w:eastAsia="Calibri" w:hAnsi="PTSans-Regular" w:cs="PTSans-Regular"/>
          <w:sz w:val="24"/>
          <w:szCs w:val="24"/>
          <w:lang w:eastAsia="en-US"/>
        </w:rPr>
      </w:pPr>
    </w:p>
    <w:p w:rsidR="000F2A5B" w:rsidRDefault="000F2A5B" w:rsidP="000F2A5B">
      <w:pPr>
        <w:autoSpaceDE w:val="0"/>
        <w:autoSpaceDN w:val="0"/>
        <w:adjustRightInd w:val="0"/>
        <w:spacing w:after="0" w:line="240" w:lineRule="auto"/>
        <w:rPr>
          <w:rFonts w:ascii="Arial" w:eastAsia="Calibri" w:hAnsi="Arial" w:cs="Arial"/>
          <w:sz w:val="24"/>
          <w:szCs w:val="24"/>
          <w:highlight w:val="yellow"/>
          <w:lang w:eastAsia="en-US"/>
        </w:rPr>
      </w:pPr>
    </w:p>
    <w:p w:rsidR="00A91391" w:rsidRDefault="00A91391" w:rsidP="00E27C0B">
      <w:pPr>
        <w:autoSpaceDE w:val="0"/>
        <w:autoSpaceDN w:val="0"/>
        <w:adjustRightInd w:val="0"/>
        <w:spacing w:after="0" w:line="240" w:lineRule="auto"/>
        <w:rPr>
          <w:rFonts w:ascii="PTSans-Regular" w:eastAsiaTheme="minorHAnsi" w:hAnsi="PTSans-Regular" w:cs="PTSans-Regular"/>
          <w:sz w:val="24"/>
          <w:szCs w:val="24"/>
          <w:lang w:eastAsia="en-US"/>
        </w:rPr>
      </w:pPr>
    </w:p>
    <w:sectPr w:rsidR="00A91391" w:rsidSect="00DE71A6">
      <w:footerReference w:type="default" r:id="rId9"/>
      <w:pgSz w:w="11906" w:h="16838"/>
      <w:pgMar w:top="1135" w:right="1134" w:bottom="426" w:left="1134" w:header="708" w:footer="708" w:gutter="0"/>
      <w:pgBorders w:display="firstPage" w:offsetFrom="page">
        <w:top w:val="zanyTriangles" w:sz="16" w:space="24" w:color="365F91" w:themeColor="accent1" w:themeShade="BF"/>
        <w:left w:val="zanyTriangles" w:sz="16" w:space="24" w:color="365F91" w:themeColor="accent1" w:themeShade="BF"/>
        <w:bottom w:val="zanyTriangles" w:sz="16" w:space="24" w:color="365F91" w:themeColor="accent1" w:themeShade="BF"/>
        <w:right w:val="zanyTriangles" w:sz="16" w:space="24" w:color="365F91" w:themeColor="accent1" w:themeShade="BF"/>
      </w:pgBorders>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6CC" w:rsidRDefault="008C36CC" w:rsidP="00DE71A6">
      <w:pPr>
        <w:spacing w:after="0" w:line="240" w:lineRule="auto"/>
      </w:pPr>
      <w:r>
        <w:separator/>
      </w:r>
    </w:p>
  </w:endnote>
  <w:endnote w:type="continuationSeparator" w:id="1">
    <w:p w:rsidR="008C36CC" w:rsidRDefault="008C36CC" w:rsidP="00DE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Sans-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PTSans-Italic">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PTSans-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983583"/>
      <w:docPartObj>
        <w:docPartGallery w:val="Page Numbers (Bottom of Page)"/>
        <w:docPartUnique/>
      </w:docPartObj>
    </w:sdtPr>
    <w:sdtContent>
      <w:p w:rsidR="004B7806" w:rsidRDefault="007356BE">
        <w:pPr>
          <w:pStyle w:val="Pidipagina"/>
          <w:jc w:val="center"/>
        </w:pPr>
        <w:fldSimple w:instr="PAGE   \* MERGEFORMAT">
          <w:r w:rsidR="00A14777">
            <w:rPr>
              <w:noProof/>
            </w:rPr>
            <w:t>0</w:t>
          </w:r>
        </w:fldSimple>
      </w:p>
    </w:sdtContent>
  </w:sdt>
  <w:p w:rsidR="004B7806" w:rsidRDefault="004B780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6CC" w:rsidRDefault="008C36CC" w:rsidP="00DE71A6">
      <w:pPr>
        <w:spacing w:after="0" w:line="240" w:lineRule="auto"/>
      </w:pPr>
      <w:r>
        <w:separator/>
      </w:r>
    </w:p>
  </w:footnote>
  <w:footnote w:type="continuationSeparator" w:id="1">
    <w:p w:rsidR="008C36CC" w:rsidRDefault="008C36CC" w:rsidP="00DE71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0CFD"/>
    <w:multiLevelType w:val="hybridMultilevel"/>
    <w:tmpl w:val="F474ABB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33C1C57"/>
    <w:multiLevelType w:val="hybridMultilevel"/>
    <w:tmpl w:val="ACCCAF0A"/>
    <w:lvl w:ilvl="0" w:tplc="7C7AD38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3C3431"/>
    <w:multiLevelType w:val="hybridMultilevel"/>
    <w:tmpl w:val="81AE8532"/>
    <w:lvl w:ilvl="0" w:tplc="0410000F">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1FCA3DD7"/>
    <w:multiLevelType w:val="hybridMultilevel"/>
    <w:tmpl w:val="49ACDC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15A3B6D"/>
    <w:multiLevelType w:val="hybridMultilevel"/>
    <w:tmpl w:val="1422D7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18F238D"/>
    <w:multiLevelType w:val="hybridMultilevel"/>
    <w:tmpl w:val="EE8051BE"/>
    <w:lvl w:ilvl="0" w:tplc="175A330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3995D8F"/>
    <w:multiLevelType w:val="hybridMultilevel"/>
    <w:tmpl w:val="3F90FFF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253A4B36"/>
    <w:multiLevelType w:val="hybridMultilevel"/>
    <w:tmpl w:val="381CFCEC"/>
    <w:lvl w:ilvl="0" w:tplc="B6F8CF12">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0AC6099"/>
    <w:multiLevelType w:val="hybridMultilevel"/>
    <w:tmpl w:val="4B7C5A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6714338"/>
    <w:multiLevelType w:val="hybridMultilevel"/>
    <w:tmpl w:val="1D9093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D35599F"/>
    <w:multiLevelType w:val="hybridMultilevel"/>
    <w:tmpl w:val="DE6A37F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1853D0A"/>
    <w:multiLevelType w:val="hybridMultilevel"/>
    <w:tmpl w:val="7D98AFD6"/>
    <w:lvl w:ilvl="0" w:tplc="0410000D">
      <w:start w:val="1"/>
      <w:numFmt w:val="bullet"/>
      <w:lvlText w:val=""/>
      <w:lvlJc w:val="left"/>
      <w:pPr>
        <w:ind w:left="720" w:hanging="360"/>
      </w:pPr>
      <w:rPr>
        <w:rFonts w:ascii="Wingdings" w:hAnsi="Wingdings" w:hint="default"/>
      </w:rPr>
    </w:lvl>
    <w:lvl w:ilvl="1" w:tplc="20A49D88">
      <w:numFmt w:val="bullet"/>
      <w:lvlText w:val="-"/>
      <w:lvlJc w:val="left"/>
      <w:pPr>
        <w:ind w:left="1440" w:hanging="360"/>
      </w:pPr>
      <w:rPr>
        <w:rFonts w:ascii="PTSans-Regular" w:eastAsiaTheme="minorHAnsi" w:hAnsi="PTSans-Regular" w:cs="PTSans-Regular"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4EA07CE"/>
    <w:multiLevelType w:val="hybridMultilevel"/>
    <w:tmpl w:val="24F890D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7B65960"/>
    <w:multiLevelType w:val="hybridMultilevel"/>
    <w:tmpl w:val="49E2E2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8757F59"/>
    <w:multiLevelType w:val="hybridMultilevel"/>
    <w:tmpl w:val="7B26C0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4FC10E4"/>
    <w:multiLevelType w:val="hybridMultilevel"/>
    <w:tmpl w:val="7ADE018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EB644D9"/>
    <w:multiLevelType w:val="hybridMultilevel"/>
    <w:tmpl w:val="F6D027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D0B0140"/>
    <w:multiLevelType w:val="hybridMultilevel"/>
    <w:tmpl w:val="571670F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E15644B"/>
    <w:multiLevelType w:val="hybridMultilevel"/>
    <w:tmpl w:val="986E5B06"/>
    <w:lvl w:ilvl="0" w:tplc="1B003708">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6A60B02"/>
    <w:multiLevelType w:val="hybridMultilevel"/>
    <w:tmpl w:val="11682F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CB73D72"/>
    <w:multiLevelType w:val="hybridMultilevel"/>
    <w:tmpl w:val="E884B016"/>
    <w:lvl w:ilvl="0" w:tplc="56CAF2BE">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7"/>
  </w:num>
  <w:num w:numId="4">
    <w:abstractNumId w:val="16"/>
  </w:num>
  <w:num w:numId="5">
    <w:abstractNumId w:val="0"/>
  </w:num>
  <w:num w:numId="6">
    <w:abstractNumId w:val="11"/>
  </w:num>
  <w:num w:numId="7">
    <w:abstractNumId w:val="10"/>
  </w:num>
  <w:num w:numId="8">
    <w:abstractNumId w:val="9"/>
  </w:num>
  <w:num w:numId="9">
    <w:abstractNumId w:val="12"/>
  </w:num>
  <w:num w:numId="10">
    <w:abstractNumId w:val="15"/>
  </w:num>
  <w:num w:numId="11">
    <w:abstractNumId w:val="17"/>
  </w:num>
  <w:num w:numId="12">
    <w:abstractNumId w:val="14"/>
  </w:num>
  <w:num w:numId="13">
    <w:abstractNumId w:val="8"/>
  </w:num>
  <w:num w:numId="14">
    <w:abstractNumId w:val="3"/>
  </w:num>
  <w:num w:numId="15">
    <w:abstractNumId w:val="4"/>
  </w:num>
  <w:num w:numId="16">
    <w:abstractNumId w:val="19"/>
  </w:num>
  <w:num w:numId="17">
    <w:abstractNumId w:val="6"/>
  </w:num>
  <w:num w:numId="18">
    <w:abstractNumId w:val="5"/>
  </w:num>
  <w:num w:numId="19">
    <w:abstractNumId w:val="1"/>
  </w:num>
  <w:num w:numId="20">
    <w:abstractNumId w:val="20"/>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hdrShapeDefaults>
    <o:shapedefaults v:ext="edit" spidmax="15362"/>
  </w:hdrShapeDefaults>
  <w:footnotePr>
    <w:footnote w:id="0"/>
    <w:footnote w:id="1"/>
  </w:footnotePr>
  <w:endnotePr>
    <w:endnote w:id="0"/>
    <w:endnote w:id="1"/>
  </w:endnotePr>
  <w:compat/>
  <w:rsids>
    <w:rsidRoot w:val="00F653C5"/>
    <w:rsid w:val="000369FB"/>
    <w:rsid w:val="00045299"/>
    <w:rsid w:val="00056CB7"/>
    <w:rsid w:val="000805F5"/>
    <w:rsid w:val="000B1970"/>
    <w:rsid w:val="000B7E9C"/>
    <w:rsid w:val="000D0803"/>
    <w:rsid w:val="000D5B24"/>
    <w:rsid w:val="000E0FAD"/>
    <w:rsid w:val="000F2382"/>
    <w:rsid w:val="000F2A5B"/>
    <w:rsid w:val="001000AA"/>
    <w:rsid w:val="001033FE"/>
    <w:rsid w:val="001372A1"/>
    <w:rsid w:val="001402E5"/>
    <w:rsid w:val="00153FAB"/>
    <w:rsid w:val="00164D63"/>
    <w:rsid w:val="001671C9"/>
    <w:rsid w:val="00174A0F"/>
    <w:rsid w:val="00213A3B"/>
    <w:rsid w:val="0021408D"/>
    <w:rsid w:val="002207D2"/>
    <w:rsid w:val="00223F24"/>
    <w:rsid w:val="002421EA"/>
    <w:rsid w:val="00263A59"/>
    <w:rsid w:val="00312DEC"/>
    <w:rsid w:val="00316CEB"/>
    <w:rsid w:val="0035538D"/>
    <w:rsid w:val="00376231"/>
    <w:rsid w:val="003A1442"/>
    <w:rsid w:val="003A67CB"/>
    <w:rsid w:val="003D4819"/>
    <w:rsid w:val="0040517C"/>
    <w:rsid w:val="00417614"/>
    <w:rsid w:val="0045330D"/>
    <w:rsid w:val="00465F82"/>
    <w:rsid w:val="004665EB"/>
    <w:rsid w:val="004B7806"/>
    <w:rsid w:val="004D16C4"/>
    <w:rsid w:val="004E0159"/>
    <w:rsid w:val="004E4BE2"/>
    <w:rsid w:val="00527DC8"/>
    <w:rsid w:val="00531796"/>
    <w:rsid w:val="00551E88"/>
    <w:rsid w:val="00562349"/>
    <w:rsid w:val="00570565"/>
    <w:rsid w:val="005A43DC"/>
    <w:rsid w:val="005E6A45"/>
    <w:rsid w:val="00634609"/>
    <w:rsid w:val="006716C6"/>
    <w:rsid w:val="00675490"/>
    <w:rsid w:val="00695331"/>
    <w:rsid w:val="00695915"/>
    <w:rsid w:val="006B51EA"/>
    <w:rsid w:val="006E6A2C"/>
    <w:rsid w:val="0071650F"/>
    <w:rsid w:val="00725434"/>
    <w:rsid w:val="007331D1"/>
    <w:rsid w:val="0073321F"/>
    <w:rsid w:val="007356BE"/>
    <w:rsid w:val="00774B13"/>
    <w:rsid w:val="007B028A"/>
    <w:rsid w:val="007B6CD0"/>
    <w:rsid w:val="007D71B0"/>
    <w:rsid w:val="008272AC"/>
    <w:rsid w:val="0085127C"/>
    <w:rsid w:val="00886B8F"/>
    <w:rsid w:val="008A22D1"/>
    <w:rsid w:val="008B01C1"/>
    <w:rsid w:val="008C0927"/>
    <w:rsid w:val="008C36CC"/>
    <w:rsid w:val="008E6ED8"/>
    <w:rsid w:val="008F6242"/>
    <w:rsid w:val="00913749"/>
    <w:rsid w:val="00923508"/>
    <w:rsid w:val="00925614"/>
    <w:rsid w:val="009315CC"/>
    <w:rsid w:val="00932ABD"/>
    <w:rsid w:val="00932BC2"/>
    <w:rsid w:val="00934D25"/>
    <w:rsid w:val="009361CD"/>
    <w:rsid w:val="00941207"/>
    <w:rsid w:val="00944FB5"/>
    <w:rsid w:val="00973FD3"/>
    <w:rsid w:val="009D3CE5"/>
    <w:rsid w:val="009D5C58"/>
    <w:rsid w:val="009E7198"/>
    <w:rsid w:val="009F1BAA"/>
    <w:rsid w:val="009F3F5F"/>
    <w:rsid w:val="00A14777"/>
    <w:rsid w:val="00A20D9E"/>
    <w:rsid w:val="00A41BB8"/>
    <w:rsid w:val="00A91391"/>
    <w:rsid w:val="00A97FE5"/>
    <w:rsid w:val="00AA76D9"/>
    <w:rsid w:val="00AE1536"/>
    <w:rsid w:val="00AF1AEE"/>
    <w:rsid w:val="00B15CBE"/>
    <w:rsid w:val="00B21C68"/>
    <w:rsid w:val="00B36059"/>
    <w:rsid w:val="00B577DA"/>
    <w:rsid w:val="00B62AC4"/>
    <w:rsid w:val="00B64389"/>
    <w:rsid w:val="00B81550"/>
    <w:rsid w:val="00BA1481"/>
    <w:rsid w:val="00BA6B05"/>
    <w:rsid w:val="00BB5406"/>
    <w:rsid w:val="00BC37DE"/>
    <w:rsid w:val="00BF4BC2"/>
    <w:rsid w:val="00C01DA4"/>
    <w:rsid w:val="00C07533"/>
    <w:rsid w:val="00C43F78"/>
    <w:rsid w:val="00C619DC"/>
    <w:rsid w:val="00C64394"/>
    <w:rsid w:val="00C846EF"/>
    <w:rsid w:val="00CB16BA"/>
    <w:rsid w:val="00CB3B75"/>
    <w:rsid w:val="00CD4615"/>
    <w:rsid w:val="00D005BD"/>
    <w:rsid w:val="00D0094F"/>
    <w:rsid w:val="00D11A72"/>
    <w:rsid w:val="00D37356"/>
    <w:rsid w:val="00D719D1"/>
    <w:rsid w:val="00D72630"/>
    <w:rsid w:val="00D84819"/>
    <w:rsid w:val="00D87442"/>
    <w:rsid w:val="00DB0A9A"/>
    <w:rsid w:val="00DC51D9"/>
    <w:rsid w:val="00DE2F22"/>
    <w:rsid w:val="00DE71A6"/>
    <w:rsid w:val="00DF3012"/>
    <w:rsid w:val="00E016D4"/>
    <w:rsid w:val="00E066E2"/>
    <w:rsid w:val="00E136FF"/>
    <w:rsid w:val="00E15620"/>
    <w:rsid w:val="00E27C0B"/>
    <w:rsid w:val="00E47010"/>
    <w:rsid w:val="00E536D0"/>
    <w:rsid w:val="00E55401"/>
    <w:rsid w:val="00E56FA5"/>
    <w:rsid w:val="00E6347A"/>
    <w:rsid w:val="00E66BCE"/>
    <w:rsid w:val="00EA76E4"/>
    <w:rsid w:val="00EB6A21"/>
    <w:rsid w:val="00EC121C"/>
    <w:rsid w:val="00EC77BD"/>
    <w:rsid w:val="00EF2D50"/>
    <w:rsid w:val="00EF488A"/>
    <w:rsid w:val="00F004DB"/>
    <w:rsid w:val="00F12B64"/>
    <w:rsid w:val="00F131C5"/>
    <w:rsid w:val="00F53DEF"/>
    <w:rsid w:val="00F62E8E"/>
    <w:rsid w:val="00F653C5"/>
    <w:rsid w:val="00F66B68"/>
    <w:rsid w:val="00F767DB"/>
    <w:rsid w:val="00FA2618"/>
    <w:rsid w:val="00FD013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53C5"/>
    <w:rPr>
      <w:rFonts w:eastAsiaTheme="minorEastAsia"/>
      <w:lang w:eastAsia="it-IT"/>
    </w:rPr>
  </w:style>
  <w:style w:type="paragraph" w:styleId="Titolo1">
    <w:name w:val="heading 1"/>
    <w:basedOn w:val="Normale"/>
    <w:link w:val="Titolo1Carattere"/>
    <w:uiPriority w:val="9"/>
    <w:qFormat/>
    <w:rsid w:val="006E6A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653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53C5"/>
    <w:rPr>
      <w:rFonts w:ascii="Tahoma" w:eastAsiaTheme="minorEastAsia" w:hAnsi="Tahoma" w:cs="Tahoma"/>
      <w:sz w:val="16"/>
      <w:szCs w:val="16"/>
      <w:lang w:eastAsia="it-IT"/>
    </w:rPr>
  </w:style>
  <w:style w:type="table" w:styleId="Grigliatabella">
    <w:name w:val="Table Grid"/>
    <w:basedOn w:val="Tabellanormale"/>
    <w:uiPriority w:val="59"/>
    <w:rsid w:val="000B7E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padocumento">
    <w:name w:val="Document Map"/>
    <w:basedOn w:val="Normale"/>
    <w:link w:val="MappadocumentoCarattere"/>
    <w:uiPriority w:val="99"/>
    <w:semiHidden/>
    <w:unhideWhenUsed/>
    <w:rsid w:val="003A1442"/>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3A1442"/>
    <w:rPr>
      <w:rFonts w:ascii="Tahoma" w:eastAsiaTheme="minorEastAsia" w:hAnsi="Tahoma" w:cs="Tahoma"/>
      <w:sz w:val="16"/>
      <w:szCs w:val="16"/>
      <w:lang w:eastAsia="it-IT"/>
    </w:rPr>
  </w:style>
  <w:style w:type="character" w:customStyle="1" w:styleId="Titolo1Carattere">
    <w:name w:val="Titolo 1 Carattere"/>
    <w:basedOn w:val="Carpredefinitoparagrafo"/>
    <w:link w:val="Titolo1"/>
    <w:uiPriority w:val="9"/>
    <w:rsid w:val="006E6A2C"/>
    <w:rPr>
      <w:rFonts w:ascii="Times New Roman" w:eastAsia="Times New Roman" w:hAnsi="Times New Roman" w:cs="Times New Roman"/>
      <w:b/>
      <w:bCs/>
      <w:kern w:val="36"/>
      <w:sz w:val="48"/>
      <w:szCs w:val="48"/>
      <w:lang w:eastAsia="it-IT"/>
    </w:rPr>
  </w:style>
  <w:style w:type="paragraph" w:styleId="Paragrafoelenco">
    <w:name w:val="List Paragraph"/>
    <w:basedOn w:val="Normale"/>
    <w:uiPriority w:val="34"/>
    <w:qFormat/>
    <w:rsid w:val="00164D63"/>
    <w:pPr>
      <w:ind w:left="720"/>
      <w:contextualSpacing/>
    </w:pPr>
  </w:style>
  <w:style w:type="paragraph" w:styleId="NormaleWeb">
    <w:name w:val="Normal (Web)"/>
    <w:basedOn w:val="Normale"/>
    <w:uiPriority w:val="99"/>
    <w:semiHidden/>
    <w:unhideWhenUsed/>
    <w:rsid w:val="00EF488A"/>
    <w:pPr>
      <w:spacing w:before="100" w:beforeAutospacing="1" w:after="100" w:afterAutospacing="1" w:line="240" w:lineRule="auto"/>
    </w:pPr>
    <w:rPr>
      <w:rFonts w:ascii="Times New Roman" w:hAnsi="Times New Roman" w:cs="Times New Roman"/>
      <w:sz w:val="24"/>
      <w:szCs w:val="24"/>
    </w:rPr>
  </w:style>
  <w:style w:type="paragraph" w:styleId="Titolo">
    <w:name w:val="Title"/>
    <w:basedOn w:val="Normale"/>
    <w:link w:val="TitoloCarattere"/>
    <w:qFormat/>
    <w:rsid w:val="00D0094F"/>
    <w:pPr>
      <w:widowControl w:val="0"/>
      <w:autoSpaceDE w:val="0"/>
      <w:autoSpaceDN w:val="0"/>
      <w:adjustRightInd w:val="0"/>
      <w:spacing w:after="0" w:line="240" w:lineRule="auto"/>
      <w:ind w:left="-14" w:firstLine="14"/>
      <w:jc w:val="center"/>
    </w:pPr>
    <w:rPr>
      <w:rFonts w:ascii="Arial" w:eastAsia="Times New Roman" w:hAnsi="Arial" w:cs="Arial"/>
      <w:sz w:val="32"/>
    </w:rPr>
  </w:style>
  <w:style w:type="character" w:customStyle="1" w:styleId="TitoloCarattere">
    <w:name w:val="Titolo Carattere"/>
    <w:basedOn w:val="Carpredefinitoparagrafo"/>
    <w:link w:val="Titolo"/>
    <w:rsid w:val="00D0094F"/>
    <w:rPr>
      <w:rFonts w:ascii="Arial" w:eastAsia="Times New Roman" w:hAnsi="Arial" w:cs="Arial"/>
      <w:sz w:val="32"/>
      <w:lang w:eastAsia="it-IT"/>
    </w:rPr>
  </w:style>
  <w:style w:type="character" w:styleId="Collegamentoipertestuale">
    <w:name w:val="Hyperlink"/>
    <w:basedOn w:val="Carpredefinitoparagrafo"/>
    <w:rsid w:val="00D0094F"/>
    <w:rPr>
      <w:color w:val="0000FF"/>
      <w:u w:val="single"/>
    </w:rPr>
  </w:style>
  <w:style w:type="paragraph" w:customStyle="1" w:styleId="Default">
    <w:name w:val="Default"/>
    <w:rsid w:val="00E536D0"/>
    <w:pPr>
      <w:autoSpaceDE w:val="0"/>
      <w:autoSpaceDN w:val="0"/>
      <w:adjustRightInd w:val="0"/>
      <w:spacing w:after="0" w:line="240" w:lineRule="auto"/>
    </w:pPr>
    <w:rPr>
      <w:rFonts w:ascii="Calibri" w:eastAsia="Calibri" w:hAnsi="Calibri" w:cs="Calibri"/>
      <w:color w:val="000000"/>
      <w:sz w:val="24"/>
      <w:szCs w:val="24"/>
      <w:lang w:eastAsia="it-IT"/>
    </w:rPr>
  </w:style>
  <w:style w:type="paragraph" w:styleId="Intestazione">
    <w:name w:val="header"/>
    <w:basedOn w:val="Normale"/>
    <w:link w:val="IntestazioneCarattere"/>
    <w:uiPriority w:val="99"/>
    <w:unhideWhenUsed/>
    <w:rsid w:val="00DE71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71A6"/>
    <w:rPr>
      <w:rFonts w:eastAsiaTheme="minorEastAsia"/>
      <w:lang w:eastAsia="it-IT"/>
    </w:rPr>
  </w:style>
  <w:style w:type="paragraph" w:styleId="Pidipagina">
    <w:name w:val="footer"/>
    <w:basedOn w:val="Normale"/>
    <w:link w:val="PidipaginaCarattere"/>
    <w:uiPriority w:val="99"/>
    <w:unhideWhenUsed/>
    <w:rsid w:val="00DE71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71A6"/>
    <w:rPr>
      <w:rFonts w:eastAsiaTheme="minorEastAsia"/>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53C5"/>
    <w:rPr>
      <w:rFonts w:eastAsiaTheme="minorEastAsia"/>
      <w:lang w:eastAsia="it-IT"/>
    </w:rPr>
  </w:style>
  <w:style w:type="paragraph" w:styleId="Titolo1">
    <w:name w:val="heading 1"/>
    <w:basedOn w:val="Normale"/>
    <w:link w:val="Titolo1Carattere"/>
    <w:uiPriority w:val="9"/>
    <w:qFormat/>
    <w:rsid w:val="006E6A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653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53C5"/>
    <w:rPr>
      <w:rFonts w:ascii="Tahoma" w:eastAsiaTheme="minorEastAsia" w:hAnsi="Tahoma" w:cs="Tahoma"/>
      <w:sz w:val="16"/>
      <w:szCs w:val="16"/>
      <w:lang w:eastAsia="it-IT"/>
    </w:rPr>
  </w:style>
  <w:style w:type="table" w:styleId="Grigliatabella">
    <w:name w:val="Table Grid"/>
    <w:basedOn w:val="Tabellanormale"/>
    <w:uiPriority w:val="59"/>
    <w:rsid w:val="000B7E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padocumento">
    <w:name w:val="Document Map"/>
    <w:basedOn w:val="Normale"/>
    <w:link w:val="MappadocumentoCarattere"/>
    <w:uiPriority w:val="99"/>
    <w:semiHidden/>
    <w:unhideWhenUsed/>
    <w:rsid w:val="003A1442"/>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3A1442"/>
    <w:rPr>
      <w:rFonts w:ascii="Tahoma" w:eastAsiaTheme="minorEastAsia" w:hAnsi="Tahoma" w:cs="Tahoma"/>
      <w:sz w:val="16"/>
      <w:szCs w:val="16"/>
      <w:lang w:eastAsia="it-IT"/>
    </w:rPr>
  </w:style>
  <w:style w:type="character" w:customStyle="1" w:styleId="Titolo1Carattere">
    <w:name w:val="Titolo 1 Carattere"/>
    <w:basedOn w:val="Carpredefinitoparagrafo"/>
    <w:link w:val="Titolo1"/>
    <w:uiPriority w:val="9"/>
    <w:rsid w:val="006E6A2C"/>
    <w:rPr>
      <w:rFonts w:ascii="Times New Roman" w:eastAsia="Times New Roman" w:hAnsi="Times New Roman" w:cs="Times New Roman"/>
      <w:b/>
      <w:bCs/>
      <w:kern w:val="36"/>
      <w:sz w:val="48"/>
      <w:szCs w:val="48"/>
      <w:lang w:eastAsia="it-IT"/>
    </w:rPr>
  </w:style>
  <w:style w:type="paragraph" w:styleId="Paragrafoelenco">
    <w:name w:val="List Paragraph"/>
    <w:basedOn w:val="Normale"/>
    <w:uiPriority w:val="34"/>
    <w:qFormat/>
    <w:rsid w:val="00164D63"/>
    <w:pPr>
      <w:ind w:left="720"/>
      <w:contextualSpacing/>
    </w:pPr>
  </w:style>
  <w:style w:type="paragraph" w:styleId="NormaleWeb">
    <w:name w:val="Normal (Web)"/>
    <w:basedOn w:val="Normale"/>
    <w:uiPriority w:val="99"/>
    <w:semiHidden/>
    <w:unhideWhenUsed/>
    <w:rsid w:val="00EF488A"/>
    <w:pPr>
      <w:spacing w:before="100" w:beforeAutospacing="1" w:after="100" w:afterAutospacing="1" w:line="240" w:lineRule="auto"/>
    </w:pPr>
    <w:rPr>
      <w:rFonts w:ascii="Times New Roman" w:hAnsi="Times New Roman" w:cs="Times New Roman"/>
      <w:sz w:val="24"/>
      <w:szCs w:val="24"/>
    </w:rPr>
  </w:style>
  <w:style w:type="paragraph" w:styleId="Titolo">
    <w:name w:val="Title"/>
    <w:basedOn w:val="Normale"/>
    <w:link w:val="TitoloCarattere"/>
    <w:qFormat/>
    <w:rsid w:val="00D0094F"/>
    <w:pPr>
      <w:widowControl w:val="0"/>
      <w:autoSpaceDE w:val="0"/>
      <w:autoSpaceDN w:val="0"/>
      <w:adjustRightInd w:val="0"/>
      <w:spacing w:after="0" w:line="240" w:lineRule="auto"/>
      <w:ind w:left="-14" w:firstLine="14"/>
      <w:jc w:val="center"/>
    </w:pPr>
    <w:rPr>
      <w:rFonts w:ascii="Arial" w:eastAsia="Times New Roman" w:hAnsi="Arial" w:cs="Arial"/>
      <w:sz w:val="32"/>
    </w:rPr>
  </w:style>
  <w:style w:type="character" w:customStyle="1" w:styleId="TitoloCarattere">
    <w:name w:val="Titolo Carattere"/>
    <w:basedOn w:val="Carpredefinitoparagrafo"/>
    <w:link w:val="Titolo"/>
    <w:rsid w:val="00D0094F"/>
    <w:rPr>
      <w:rFonts w:ascii="Arial" w:eastAsia="Times New Roman" w:hAnsi="Arial" w:cs="Arial"/>
      <w:sz w:val="32"/>
      <w:lang w:eastAsia="it-IT"/>
    </w:rPr>
  </w:style>
  <w:style w:type="character" w:styleId="Collegamentoipertestuale">
    <w:name w:val="Hyperlink"/>
    <w:basedOn w:val="Carpredefinitoparagrafo"/>
    <w:rsid w:val="00D0094F"/>
    <w:rPr>
      <w:color w:val="0000FF"/>
      <w:u w:val="single"/>
    </w:rPr>
  </w:style>
  <w:style w:type="paragraph" w:customStyle="1" w:styleId="Default">
    <w:name w:val="Default"/>
    <w:rsid w:val="00E536D0"/>
    <w:pPr>
      <w:autoSpaceDE w:val="0"/>
      <w:autoSpaceDN w:val="0"/>
      <w:adjustRightInd w:val="0"/>
      <w:spacing w:after="0" w:line="240" w:lineRule="auto"/>
    </w:pPr>
    <w:rPr>
      <w:rFonts w:ascii="Calibri" w:eastAsia="Calibri" w:hAnsi="Calibri" w:cs="Calibri"/>
      <w:color w:val="000000"/>
      <w:sz w:val="24"/>
      <w:szCs w:val="24"/>
      <w:lang w:eastAsia="it-IT"/>
    </w:rPr>
  </w:style>
  <w:style w:type="paragraph" w:styleId="Intestazione">
    <w:name w:val="header"/>
    <w:basedOn w:val="Normale"/>
    <w:link w:val="IntestazioneCarattere"/>
    <w:uiPriority w:val="99"/>
    <w:unhideWhenUsed/>
    <w:rsid w:val="00DE71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71A6"/>
    <w:rPr>
      <w:rFonts w:eastAsiaTheme="minorEastAsia"/>
      <w:lang w:eastAsia="it-IT"/>
    </w:rPr>
  </w:style>
  <w:style w:type="paragraph" w:styleId="Pidipagina">
    <w:name w:val="footer"/>
    <w:basedOn w:val="Normale"/>
    <w:link w:val="PidipaginaCarattere"/>
    <w:uiPriority w:val="99"/>
    <w:unhideWhenUsed/>
    <w:rsid w:val="00DE71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71A6"/>
    <w:rPr>
      <w:rFonts w:eastAsiaTheme="minorEastAsia"/>
      <w:lang w:eastAsia="it-IT"/>
    </w:rPr>
  </w:style>
</w:styles>
</file>

<file path=word/webSettings.xml><?xml version="1.0" encoding="utf-8"?>
<w:webSettings xmlns:r="http://schemas.openxmlformats.org/officeDocument/2006/relationships" xmlns:w="http://schemas.openxmlformats.org/wordprocessingml/2006/main">
  <w:divs>
    <w:div w:id="194491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BA7D0-296F-4C8C-9922-8695D3B36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6089</Words>
  <Characters>34711</Characters>
  <Application>Microsoft Office Word</Application>
  <DocSecurity>0</DocSecurity>
  <Lines>289</Lines>
  <Paragraphs>81</Paragraphs>
  <ScaleCrop>false</ScaleCrop>
  <HeadingPairs>
    <vt:vector size="2" baseType="variant">
      <vt:variant>
        <vt:lpstr>Titolo</vt:lpstr>
      </vt:variant>
      <vt:variant>
        <vt:i4>1</vt:i4>
      </vt:variant>
    </vt:vector>
  </HeadingPairs>
  <TitlesOfParts>
    <vt:vector size="1" baseType="lpstr">
      <vt:lpstr/>
    </vt:vector>
  </TitlesOfParts>
  <Company>Acer</Company>
  <LinksUpToDate>false</LinksUpToDate>
  <CharactersWithSpaces>40719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Marilena</cp:lastModifiedBy>
  <cp:revision>2</cp:revision>
  <cp:lastPrinted>2017-04-19T15:21:00Z</cp:lastPrinted>
  <dcterms:created xsi:type="dcterms:W3CDTF">2018-08-17T10:22:00Z</dcterms:created>
  <dcterms:modified xsi:type="dcterms:W3CDTF">2018-08-17T10:22:00Z</dcterms:modified>
</cp:coreProperties>
</file>